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D7" w:rsidRDefault="008177D7" w:rsidP="000171A6">
      <w:pPr>
        <w:spacing w:after="0" w:line="240" w:lineRule="auto"/>
        <w:ind w:left="7370"/>
        <w:rPr>
          <w:rFonts w:ascii="Times New Roman" w:hAnsi="Times New Roman"/>
          <w:sz w:val="24"/>
          <w:szCs w:val="24"/>
        </w:rPr>
      </w:pPr>
      <w:r w:rsidRPr="00F168ED">
        <w:rPr>
          <w:rFonts w:ascii="Times New Roman" w:hAnsi="Times New Roman"/>
          <w:sz w:val="24"/>
          <w:szCs w:val="24"/>
        </w:rPr>
        <w:t xml:space="preserve">Приложение </w:t>
      </w:r>
    </w:p>
    <w:p w:rsidR="008177D7" w:rsidRDefault="008177D7" w:rsidP="000171A6">
      <w:pPr>
        <w:spacing w:after="0" w:line="240" w:lineRule="auto"/>
        <w:ind w:left="7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Утверждено </w:t>
      </w:r>
    </w:p>
    <w:p w:rsidR="008177D7" w:rsidRPr="00F168ED" w:rsidRDefault="008177D7" w:rsidP="00F168ED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F168ED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 Руководителя</w:t>
      </w:r>
      <w:r w:rsidRPr="00F168ED">
        <w:rPr>
          <w:rFonts w:ascii="Times New Roman" w:hAnsi="Times New Roman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/>
          <w:sz w:val="24"/>
          <w:szCs w:val="24"/>
        </w:rPr>
        <w:t>Нижнекамского</w:t>
      </w:r>
      <w:r w:rsidRPr="00F168ED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8177D7" w:rsidRPr="00F168ED" w:rsidRDefault="008177D7" w:rsidP="00F168ED">
      <w:pPr>
        <w:spacing w:after="0" w:line="240" w:lineRule="auto"/>
        <w:ind w:left="65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</w:t>
      </w:r>
      <w:r w:rsidRPr="00F168ED">
        <w:rPr>
          <w:rFonts w:ascii="Times New Roman" w:hAnsi="Times New Roman"/>
          <w:sz w:val="24"/>
          <w:szCs w:val="24"/>
        </w:rPr>
        <w:t xml:space="preserve">от «___» ______ </w:t>
      </w:r>
      <w:r>
        <w:rPr>
          <w:rFonts w:ascii="Times New Roman" w:hAnsi="Times New Roman"/>
          <w:sz w:val="24"/>
          <w:szCs w:val="24"/>
        </w:rPr>
        <w:t>2014</w:t>
      </w:r>
      <w:r w:rsidRPr="00F168ED">
        <w:rPr>
          <w:rFonts w:ascii="Times New Roman" w:hAnsi="Times New Roman"/>
          <w:sz w:val="24"/>
          <w:szCs w:val="24"/>
        </w:rPr>
        <w:t xml:space="preserve"> г. </w:t>
      </w:r>
    </w:p>
    <w:p w:rsidR="008177D7" w:rsidRDefault="008177D7" w:rsidP="00945945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177D7" w:rsidRDefault="008177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177D7" w:rsidRPr="00232241" w:rsidRDefault="008177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232241"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8177D7" w:rsidRPr="00232241" w:rsidRDefault="008177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232241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Pr="0023224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выдаче </w:t>
      </w:r>
      <w:r>
        <w:rPr>
          <w:rFonts w:ascii="Times New Roman" w:hAnsi="Times New Roman"/>
          <w:b/>
          <w:bCs/>
          <w:sz w:val="28"/>
          <w:szCs w:val="28"/>
        </w:rPr>
        <w:t xml:space="preserve">разрешения на переустройство и (или) </w:t>
      </w:r>
      <w:r w:rsidRPr="004858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перепланировку</w:t>
      </w:r>
      <w:r w:rsidRPr="004858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жилого помещения</w:t>
      </w:r>
    </w:p>
    <w:p w:rsidR="008177D7" w:rsidRPr="00232241" w:rsidRDefault="008177D7" w:rsidP="0048588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8177D7" w:rsidRPr="00232241" w:rsidRDefault="008177D7" w:rsidP="0048588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32241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8177D7" w:rsidRPr="00232241" w:rsidRDefault="008177D7" w:rsidP="0048588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8177D7" w:rsidRPr="00945945" w:rsidRDefault="008177D7" w:rsidP="00945945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945945">
        <w:rPr>
          <w:rFonts w:ascii="Times New Roman" w:hAnsi="Times New Roman"/>
          <w:sz w:val="28"/>
          <w:szCs w:val="20"/>
          <w:lang w:eastAsia="zh-CN"/>
        </w:rPr>
        <w:t>1.1.</w:t>
      </w:r>
      <w:r w:rsidRPr="00945945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45945">
        <w:rPr>
          <w:rFonts w:ascii="Times New Roman" w:hAnsi="Times New Roman"/>
          <w:bCs/>
          <w:sz w:val="28"/>
          <w:szCs w:val="20"/>
          <w:lang w:eastAsia="zh-CN"/>
        </w:rPr>
        <w:t xml:space="preserve">по выдаче разрешения на переустройство и (или) перепланировку жилого помещения </w:t>
      </w:r>
      <w:r w:rsidRPr="00945945"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 w:rsidRPr="00945945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Pr="00945945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8177D7" w:rsidRPr="0022205A" w:rsidRDefault="008177D7" w:rsidP="005520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45945">
        <w:rPr>
          <w:rFonts w:ascii="Times New Roman" w:hAnsi="Times New Roman"/>
          <w:sz w:val="28"/>
          <w:szCs w:val="28"/>
        </w:rPr>
        <w:t>1.2</w:t>
      </w:r>
      <w:r w:rsidRPr="0022205A">
        <w:rPr>
          <w:sz w:val="28"/>
          <w:szCs w:val="28"/>
        </w:rPr>
        <w:t xml:space="preserve">.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Получатели услуги: физические </w:t>
      </w:r>
      <w:r>
        <w:rPr>
          <w:rFonts w:ascii="Times New Roman CYR" w:hAnsi="Times New Roman CYR" w:cs="Times New Roman CYR"/>
          <w:sz w:val="28"/>
          <w:szCs w:val="28"/>
        </w:rPr>
        <w:t xml:space="preserve">и юридические лица </w:t>
      </w:r>
      <w:r w:rsidRPr="0022205A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hAnsi="Times New Roman"/>
          <w:spacing w:val="1"/>
          <w:sz w:val="28"/>
          <w:szCs w:val="28"/>
        </w:rPr>
        <w:t>Нижнекамского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8177D7" w:rsidRPr="000171A6" w:rsidRDefault="008177D7" w:rsidP="000171A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0171A6">
        <w:rPr>
          <w:rFonts w:ascii="Times New Roman" w:hAnsi="Times New Roman"/>
          <w:sz w:val="28"/>
          <w:szCs w:val="28"/>
        </w:rPr>
        <w:t>1.3.1. Прием документов и разъяснение порядка оказания услуги осуществляется Муниципальным унитарным предприятием «Департамент строительства, жилищно-коммунального хозяйства и благоустройства города Нижнекамска»</w:t>
      </w:r>
    </w:p>
    <w:p w:rsidR="008177D7" w:rsidRPr="000171A6" w:rsidRDefault="008177D7" w:rsidP="000171A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0171A6">
        <w:rPr>
          <w:rFonts w:ascii="Times New Roman" w:hAnsi="Times New Roman"/>
          <w:sz w:val="28"/>
          <w:szCs w:val="28"/>
        </w:rPr>
        <w:t>Место нахождения Муниципального унитарного предприятия «Департамент строительства, жилищно-коммунального хозяйства и благоустройства города Нижнекамска»: г. Нижнекамск, ул. Ахтубинская, д. 21, каб. 105</w:t>
      </w:r>
    </w:p>
    <w:p w:rsidR="008177D7" w:rsidRPr="000171A6" w:rsidRDefault="008177D7" w:rsidP="000171A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0171A6">
        <w:rPr>
          <w:rFonts w:ascii="Times New Roman" w:hAnsi="Times New Roman"/>
          <w:sz w:val="28"/>
          <w:szCs w:val="28"/>
        </w:rPr>
        <w:t>Время работы специалиста, ответственного за предоставление услуги понедельник, вторник, четверг с 8.00 до 12.00. Суббота, воскресенье – выходной. Обед с 12.00 до 13.00. Среда – день приемки результатов работ.</w:t>
      </w:r>
    </w:p>
    <w:p w:rsidR="008177D7" w:rsidRPr="000171A6" w:rsidRDefault="008177D7" w:rsidP="000171A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0171A6">
        <w:rPr>
          <w:rFonts w:ascii="Times New Roman" w:hAnsi="Times New Roman"/>
          <w:sz w:val="28"/>
          <w:szCs w:val="28"/>
        </w:rPr>
        <w:t>Проход свободный.</w:t>
      </w:r>
    </w:p>
    <w:p w:rsidR="008177D7" w:rsidRPr="000171A6" w:rsidRDefault="008177D7" w:rsidP="000171A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0171A6">
        <w:rPr>
          <w:rFonts w:ascii="Times New Roman" w:hAnsi="Times New Roman"/>
          <w:sz w:val="28"/>
          <w:szCs w:val="28"/>
        </w:rPr>
        <w:t>Справочный телефон отдела: 43-10-65.</w:t>
      </w:r>
    </w:p>
    <w:p w:rsidR="008177D7" w:rsidRPr="000171A6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>1.3.</w:t>
      </w:r>
      <w:r>
        <w:rPr>
          <w:rFonts w:ascii="Times New Roman" w:hAnsi="Times New Roman"/>
          <w:spacing w:val="1"/>
          <w:sz w:val="28"/>
          <w:szCs w:val="28"/>
        </w:rPr>
        <w:t>2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. Адрес официального сайта </w:t>
      </w:r>
      <w:r>
        <w:rPr>
          <w:rFonts w:ascii="Times New Roman" w:hAnsi="Times New Roman"/>
          <w:spacing w:val="1"/>
          <w:sz w:val="28"/>
          <w:szCs w:val="28"/>
        </w:rPr>
        <w:t>муниципального района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 в информационно-телекоммуникационной сети «Интернет» (далее – сеть «Интернет»): </w:t>
      </w:r>
      <w:r w:rsidRPr="000171A6">
        <w:rPr>
          <w:rFonts w:ascii="Times New Roman" w:hAnsi="Times New Roman"/>
          <w:sz w:val="28"/>
          <w:szCs w:val="28"/>
        </w:rPr>
        <w:t>(</w:t>
      </w:r>
      <w:r w:rsidRPr="000171A6">
        <w:rPr>
          <w:rFonts w:ascii="Times New Roman" w:hAnsi="Times New Roman"/>
          <w:sz w:val="28"/>
          <w:szCs w:val="28"/>
          <w:lang w:val="en-US"/>
        </w:rPr>
        <w:t>http</w:t>
      </w:r>
      <w:r w:rsidRPr="000171A6">
        <w:rPr>
          <w:rFonts w:ascii="Times New Roman" w:hAnsi="Times New Roman"/>
          <w:sz w:val="28"/>
          <w:szCs w:val="28"/>
        </w:rPr>
        <w:t xml:space="preserve">:// </w:t>
      </w:r>
      <w:hyperlink r:id="rId7" w:history="1"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e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-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nkama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171A6">
        <w:rPr>
          <w:rFonts w:ascii="Times New Roman" w:hAnsi="Times New Roman"/>
          <w:sz w:val="28"/>
          <w:szCs w:val="28"/>
          <w:u w:val="single"/>
        </w:rPr>
        <w:t>)</w:t>
      </w:r>
      <w:r w:rsidRPr="000171A6">
        <w:rPr>
          <w:rFonts w:ascii="Times New Roman" w:hAnsi="Times New Roman"/>
          <w:spacing w:val="1"/>
          <w:sz w:val="28"/>
          <w:szCs w:val="28"/>
        </w:rPr>
        <w:t>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>1.3.</w:t>
      </w:r>
      <w:r>
        <w:rPr>
          <w:rFonts w:ascii="Times New Roman" w:hAnsi="Times New Roman"/>
          <w:spacing w:val="1"/>
          <w:sz w:val="28"/>
          <w:szCs w:val="28"/>
        </w:rPr>
        <w:t>3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. Информация о муниципальной услуге может быть получена: </w:t>
      </w:r>
    </w:p>
    <w:p w:rsidR="008177D7" w:rsidRPr="000171A6" w:rsidRDefault="008177D7" w:rsidP="000171A6">
      <w:pPr>
        <w:pStyle w:val="ConsPlusCell"/>
        <w:ind w:firstLine="720"/>
        <w:jc w:val="both"/>
        <w:rPr>
          <w:rFonts w:ascii="Times New Roman" w:hAnsi="Times New Roman"/>
          <w:sz w:val="28"/>
          <w:szCs w:val="28"/>
        </w:rPr>
      </w:pPr>
      <w:r w:rsidRPr="000171A6">
        <w:rPr>
          <w:rFonts w:ascii="Times New Roman" w:hAnsi="Times New Roman"/>
          <w:spacing w:val="1"/>
          <w:sz w:val="28"/>
          <w:szCs w:val="28"/>
        </w:rPr>
        <w:t xml:space="preserve">1) </w:t>
      </w:r>
      <w:r w:rsidRPr="000171A6">
        <w:rPr>
          <w:rFonts w:ascii="Times New Roman" w:hAnsi="Times New Roman"/>
          <w:sz w:val="28"/>
          <w:szCs w:val="28"/>
        </w:rPr>
        <w:t>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Муниципального унитарного предприятия «Департамент строительства, жилищно-коммунального хозяйства и благоустройства города Нижнекамска», для работы с заявителями;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hAnsi="Times New Roman"/>
          <w:spacing w:val="1"/>
          <w:sz w:val="28"/>
          <w:szCs w:val="28"/>
        </w:rPr>
        <w:t>муниципального района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171A6">
        <w:rPr>
          <w:rFonts w:ascii="Times New Roman" w:hAnsi="Times New Roman"/>
          <w:sz w:val="28"/>
          <w:szCs w:val="28"/>
        </w:rPr>
        <w:t>(</w:t>
      </w:r>
      <w:r w:rsidRPr="000171A6">
        <w:rPr>
          <w:rFonts w:ascii="Times New Roman" w:hAnsi="Times New Roman"/>
          <w:sz w:val="28"/>
          <w:szCs w:val="28"/>
          <w:lang w:val="en-US"/>
        </w:rPr>
        <w:t>http</w:t>
      </w:r>
      <w:r w:rsidRPr="000171A6">
        <w:rPr>
          <w:rFonts w:ascii="Times New Roman" w:hAnsi="Times New Roman"/>
          <w:sz w:val="28"/>
          <w:szCs w:val="28"/>
        </w:rPr>
        <w:t xml:space="preserve">:// </w:t>
      </w:r>
      <w:hyperlink r:id="rId8" w:history="1"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e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-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nkama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171A6">
        <w:rPr>
          <w:rFonts w:ascii="Times New Roman" w:hAnsi="Times New Roman"/>
          <w:sz w:val="28"/>
          <w:szCs w:val="28"/>
          <w:u w:val="single"/>
        </w:rPr>
        <w:t>)</w:t>
      </w:r>
      <w:r w:rsidRPr="000171A6">
        <w:rPr>
          <w:rFonts w:ascii="Times New Roman" w:hAnsi="Times New Roman"/>
          <w:spacing w:val="1"/>
          <w:sz w:val="28"/>
          <w:szCs w:val="28"/>
        </w:rPr>
        <w:t>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lastRenderedPageBreak/>
        <w:t xml:space="preserve">3) на Портале государственных и муниципальных услуг Республики Татарстан (http://uslugi. tatar.ru/); 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>5) в Исполкоме (Отделе):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177D7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pacing w:val="1"/>
          <w:sz w:val="28"/>
          <w:szCs w:val="28"/>
        </w:rPr>
        <w:t>1.3.</w:t>
      </w:r>
      <w:r>
        <w:rPr>
          <w:rFonts w:ascii="Times New Roman" w:hAnsi="Times New Roman"/>
          <w:spacing w:val="1"/>
          <w:sz w:val="28"/>
          <w:szCs w:val="28"/>
        </w:rPr>
        <w:t>4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.Информация по вопросам предоставления муниципальной услуги размещается специалистом Отдела на официальном сайте </w:t>
      </w:r>
      <w:r>
        <w:rPr>
          <w:rFonts w:ascii="Times New Roman" w:hAnsi="Times New Roman"/>
          <w:spacing w:val="1"/>
          <w:sz w:val="28"/>
          <w:szCs w:val="28"/>
        </w:rPr>
        <w:t xml:space="preserve">муниципального района </w:t>
      </w:r>
      <w:r w:rsidRPr="00B65294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Pr="000171A6">
        <w:rPr>
          <w:rFonts w:ascii="Times New Roman" w:hAnsi="Times New Roman"/>
          <w:sz w:val="28"/>
          <w:szCs w:val="28"/>
        </w:rPr>
        <w:t>Муниципального унитарного предприятия «Департамент строительства, жилищно-коммунального хозяйства и благоустройства города Нижнекамска», для работы с заявителями</w:t>
      </w:r>
      <w:r w:rsidRPr="00B65294">
        <w:rPr>
          <w:rFonts w:ascii="Times New Roman" w:hAnsi="Times New Roman"/>
          <w:spacing w:val="1"/>
          <w:sz w:val="28"/>
          <w:szCs w:val="28"/>
        </w:rPr>
        <w:t>.</w:t>
      </w:r>
    </w:p>
    <w:p w:rsidR="008177D7" w:rsidRPr="00552046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8177D7" w:rsidRPr="004743D9" w:rsidRDefault="008177D7" w:rsidP="004743D9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4743D9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8177D7" w:rsidRPr="004743D9" w:rsidRDefault="008177D7" w:rsidP="004743D9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4743D9">
        <w:rPr>
          <w:rFonts w:ascii="Times New Roman" w:hAnsi="Times New Roman"/>
          <w:sz w:val="28"/>
          <w:szCs w:val="28"/>
        </w:rPr>
        <w:t>Гражданским кодексом Российской Федерации (далее – ГК РФ);</w:t>
      </w:r>
    </w:p>
    <w:p w:rsidR="008177D7" w:rsidRPr="004743D9" w:rsidRDefault="008177D7" w:rsidP="00474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43D9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(далее – ЖК РФ);</w:t>
      </w:r>
    </w:p>
    <w:p w:rsidR="008177D7" w:rsidRPr="00552046" w:rsidRDefault="008177D7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Земельным кодексом Российской Федерации (далее – ЗК РФ);</w:t>
      </w:r>
    </w:p>
    <w:p w:rsidR="008177D7" w:rsidRDefault="008177D7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Градостроительным кодексом Российской Федерации (далее – ГрК РФ);</w:t>
      </w:r>
    </w:p>
    <w:p w:rsidR="008177D7" w:rsidRDefault="008177D7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Жилищным кодексом Российской Федерации (далее – ЖК РФ);</w:t>
      </w:r>
    </w:p>
    <w:p w:rsidR="008177D7" w:rsidRPr="00552046" w:rsidRDefault="008177D7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Федеральным законом от 17.11.1995 №169-ФЗ «Об архитектурной деятельности в Российской Федерации» (далее – Федеральный закон №169-ФЗ) (Собрание законодательства Российской Федерации, 20.11.1995, </w:t>
      </w:r>
      <w:r>
        <w:rPr>
          <w:rFonts w:ascii="Times New Roman" w:hAnsi="Times New Roman"/>
          <w:sz w:val="28"/>
          <w:szCs w:val="28"/>
        </w:rPr>
        <w:t>№</w:t>
      </w:r>
      <w:r w:rsidRPr="00552046">
        <w:rPr>
          <w:rFonts w:ascii="Times New Roman" w:hAnsi="Times New Roman"/>
          <w:sz w:val="28"/>
          <w:szCs w:val="28"/>
        </w:rPr>
        <w:t>47, ст. 4473)</w:t>
      </w:r>
      <w:r>
        <w:rPr>
          <w:rFonts w:ascii="Times New Roman" w:hAnsi="Times New Roman"/>
          <w:sz w:val="28"/>
          <w:szCs w:val="28"/>
        </w:rPr>
        <w:t>;</w:t>
      </w:r>
      <w:r w:rsidRPr="00552046">
        <w:rPr>
          <w:rFonts w:ascii="Times New Roman" w:hAnsi="Times New Roman"/>
          <w:sz w:val="28"/>
          <w:szCs w:val="28"/>
        </w:rPr>
        <w:t xml:space="preserve"> </w:t>
      </w:r>
    </w:p>
    <w:p w:rsidR="008177D7" w:rsidRPr="00552046" w:rsidRDefault="008177D7" w:rsidP="005520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</w:t>
      </w:r>
      <w:r w:rsidRPr="00583D6A">
        <w:rPr>
          <w:rFonts w:ascii="Times New Roman" w:hAnsi="Times New Roman"/>
          <w:sz w:val="28"/>
          <w:szCs w:val="28"/>
        </w:rPr>
        <w:t xml:space="preserve"> </w:t>
      </w:r>
      <w:r w:rsidRPr="00552046">
        <w:rPr>
          <w:rFonts w:ascii="Times New Roman" w:hAnsi="Times New Roman"/>
          <w:sz w:val="28"/>
          <w:szCs w:val="28"/>
        </w:rPr>
        <w:t>(Собрание законодательства Российской Федерации, 06.10.2003, №40, ст.3822);</w:t>
      </w:r>
    </w:p>
    <w:p w:rsidR="008177D7" w:rsidRPr="00552046" w:rsidRDefault="008177D7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 </w:t>
      </w:r>
    </w:p>
    <w:p w:rsidR="008177D7" w:rsidRDefault="008177D7" w:rsidP="005520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(далее – постановление №698) (Собрание законодательства Российской Федерации, 28.11.2005, №48, ст.5047);</w:t>
      </w:r>
    </w:p>
    <w:p w:rsidR="008177D7" w:rsidRDefault="008177D7" w:rsidP="001234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28.04.2005 №266 </w:t>
      </w:r>
      <w:r>
        <w:rPr>
          <w:rFonts w:ascii="Times New Roman" w:hAnsi="Times New Roman"/>
          <w:sz w:val="24"/>
          <w:szCs w:val="24"/>
        </w:rPr>
        <w:t xml:space="preserve"> «О</w:t>
      </w:r>
      <w:r w:rsidRPr="00123431">
        <w:rPr>
          <w:rFonts w:ascii="Times New Roman" w:hAnsi="Times New Roman"/>
          <w:sz w:val="28"/>
          <w:szCs w:val="28"/>
        </w:rPr>
        <w:t>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>
        <w:rPr>
          <w:rFonts w:ascii="Times New Roman" w:hAnsi="Times New Roman"/>
          <w:sz w:val="28"/>
          <w:szCs w:val="28"/>
        </w:rPr>
        <w:t>» (далее – постановление №266) (</w:t>
      </w:r>
      <w:r w:rsidRPr="00123431">
        <w:rPr>
          <w:rFonts w:ascii="Times New Roman" w:hAnsi="Times New Roman"/>
          <w:sz w:val="28"/>
          <w:szCs w:val="28"/>
        </w:rPr>
        <w:t>Собрание законодательства РФ,</w:t>
      </w:r>
      <w:r>
        <w:rPr>
          <w:rFonts w:ascii="Times New Roman" w:hAnsi="Times New Roman"/>
          <w:sz w:val="28"/>
          <w:szCs w:val="28"/>
        </w:rPr>
        <w:t xml:space="preserve"> 09.05.2005, №</w:t>
      </w:r>
      <w:r w:rsidRPr="00123431">
        <w:rPr>
          <w:rFonts w:ascii="Times New Roman" w:hAnsi="Times New Roman"/>
          <w:sz w:val="28"/>
          <w:szCs w:val="28"/>
        </w:rPr>
        <w:t>19, ст.1812</w:t>
      </w:r>
      <w:r>
        <w:rPr>
          <w:rFonts w:ascii="Times New Roman" w:hAnsi="Times New Roman"/>
          <w:sz w:val="28"/>
          <w:szCs w:val="28"/>
        </w:rPr>
        <w:t>);</w:t>
      </w:r>
    </w:p>
    <w:p w:rsidR="008177D7" w:rsidRPr="00552046" w:rsidRDefault="008177D7" w:rsidP="005520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046">
        <w:rPr>
          <w:rFonts w:ascii="Times New Roman" w:hAnsi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 45-ЗРТ)</w:t>
      </w:r>
      <w:r>
        <w:rPr>
          <w:rFonts w:ascii="Times New Roman" w:hAnsi="Times New Roman"/>
          <w:sz w:val="28"/>
          <w:szCs w:val="28"/>
        </w:rPr>
        <w:t>.</w:t>
      </w:r>
    </w:p>
    <w:p w:rsidR="008177D7" w:rsidRDefault="008177D7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945">
        <w:rPr>
          <w:rFonts w:ascii="Times New Roman" w:hAnsi="Times New Roman"/>
          <w:sz w:val="28"/>
          <w:szCs w:val="28"/>
        </w:rPr>
        <w:t>1.5. В настоящем Регламенте под заявлением о предоставлении муниципальной услуги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945">
        <w:rPr>
          <w:rFonts w:ascii="Times New Roman" w:hAnsi="Times New Roman"/>
          <w:sz w:val="28"/>
          <w:szCs w:val="28"/>
        </w:rPr>
        <w:t xml:space="preserve">заявление) понимается запрос о предоставлении </w:t>
      </w:r>
      <w:r w:rsidRPr="00945945">
        <w:rPr>
          <w:rFonts w:ascii="Times New Roman" w:hAnsi="Times New Roman"/>
          <w:sz w:val="28"/>
          <w:szCs w:val="28"/>
        </w:rPr>
        <w:lastRenderedPageBreak/>
        <w:t>муниципальной услуги (п.2 ст.2 Федерального закона от 27.07.2010 №210-ФЗ). Заявление заполняется в произвольной форме, по образцу утвержденному постановлением Исполкома или на стандартном бланке.</w:t>
      </w:r>
    </w:p>
    <w:p w:rsidR="008177D7" w:rsidRPr="00D141B3" w:rsidRDefault="008177D7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D7" w:rsidRPr="00232241" w:rsidRDefault="008177D7" w:rsidP="00485885">
      <w:pPr>
        <w:pStyle w:val="a9"/>
        <w:spacing w:before="0" w:beforeAutospacing="0" w:after="0" w:afterAutospacing="0"/>
        <w:jc w:val="both"/>
        <w:rPr>
          <w:sz w:val="28"/>
          <w:szCs w:val="28"/>
        </w:rPr>
        <w:sectPr w:rsidR="008177D7" w:rsidRPr="00232241" w:rsidSect="00E608C1">
          <w:headerReference w:type="even" r:id="rId9"/>
          <w:headerReference w:type="default" r:id="rId10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8177D7" w:rsidRPr="003D3F09" w:rsidRDefault="008177D7" w:rsidP="003D3F0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3F09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8177D7" w:rsidRPr="00232241" w:rsidRDefault="008177D7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5030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305"/>
        <w:gridCol w:w="3827"/>
      </w:tblGrid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D7" w:rsidRDefault="008177D7" w:rsidP="003579E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D7" w:rsidRDefault="008177D7" w:rsidP="003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D7" w:rsidRDefault="008177D7" w:rsidP="003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A46AD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A40A7A" w:rsidRDefault="008177D7" w:rsidP="007368A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368AF">
              <w:rPr>
                <w:rFonts w:ascii="Times New Roman" w:hAnsi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68AF">
              <w:rPr>
                <w:rFonts w:ascii="Times New Roman" w:hAnsi="Times New Roman"/>
                <w:sz w:val="28"/>
                <w:szCs w:val="28"/>
              </w:rPr>
              <w:t xml:space="preserve"> разрешения на переустройство и (или)  перепланировку жилого помещения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123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400">
              <w:rPr>
                <w:rFonts w:ascii="Times New Roman" w:hAnsi="Times New Roman"/>
                <w:sz w:val="28"/>
                <w:szCs w:val="28"/>
              </w:rPr>
              <w:t>ст. 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9 ЖК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22205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 Наименование органа исполнительной власти, непосредственно предоставляющего услугу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640416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Нижнекамского  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 xml:space="preserve">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3D3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2.3. </w:t>
            </w:r>
            <w:r>
              <w:rPr>
                <w:rFonts w:ascii="Times New Roman" w:hAnsi="Times New Roman"/>
                <w:sz w:val="28"/>
                <w:szCs w:val="28"/>
              </w:rPr>
              <w:t>Описание результата предоставления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Default="008177D7" w:rsidP="00331A1C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40A7A">
              <w:rPr>
                <w:rFonts w:ascii="Times New Roman" w:hAnsi="Times New Roman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жилого помещения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(Приложение №2);</w:t>
            </w:r>
          </w:p>
          <w:p w:rsidR="008177D7" w:rsidRPr="00287400" w:rsidRDefault="008177D7" w:rsidP="00331A1C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31A1C">
              <w:rPr>
                <w:rFonts w:ascii="Times New Roman" w:hAnsi="Times New Roman"/>
                <w:sz w:val="28"/>
                <w:szCs w:val="28"/>
              </w:rPr>
              <w:t>Акт приемки выполненных работ по переустройству и (или) перепланировке.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Default="008177D7" w:rsidP="00123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п.5 ст. 26 ЖК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  <w:p w:rsidR="008177D7" w:rsidRDefault="008177D7" w:rsidP="00331A1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177D7" w:rsidRDefault="008177D7" w:rsidP="00331A1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177D7" w:rsidRPr="00331A1C" w:rsidRDefault="008177D7" w:rsidP="00331A1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ст.28 ЖК РФ</w:t>
            </w: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2.4.</w:t>
            </w:r>
            <w:r w:rsidRPr="00512C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Default="008177D7" w:rsidP="00640416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срок предоставления муниципальной услуги:</w:t>
            </w:r>
          </w:p>
          <w:p w:rsidR="008177D7" w:rsidRPr="00287400" w:rsidRDefault="008177D7" w:rsidP="00D61A90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 дней, включая день подачи заявления</w:t>
            </w:r>
            <w:r w:rsidRPr="00287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400">
              <w:rPr>
                <w:rFonts w:ascii="Times New Roman" w:hAnsi="Times New Roman"/>
                <w:sz w:val="28"/>
                <w:szCs w:val="28"/>
              </w:rPr>
              <w:t>п.4 ст.2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ЖК</w:t>
            </w:r>
          </w:p>
        </w:tc>
      </w:tr>
      <w:tr w:rsidR="008177D7" w:rsidRPr="00512C58" w:rsidTr="00FD0169">
        <w:trPr>
          <w:trHeight w:val="339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2.5.</w:t>
            </w:r>
            <w:r w:rsidRPr="00512C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также услуг, которые являются необходимыми и обязательными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услуг, подлежащих представлению заявителем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A40A7A" w:rsidRDefault="008177D7" w:rsidP="00640416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1)</w:t>
            </w:r>
            <w:r w:rsidRPr="00A40A7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A40A7A">
              <w:rPr>
                <w:rFonts w:ascii="Times New Roman" w:hAnsi="Times New Roman"/>
                <w:bCs/>
                <w:sz w:val="28"/>
                <w:szCs w:val="28"/>
              </w:rPr>
              <w:t>аявление по форме, утвержденной Правительством Российской Федерации (приложение 1);</w:t>
            </w:r>
          </w:p>
          <w:p w:rsidR="008177D7" w:rsidRPr="00A40A7A" w:rsidRDefault="008177D7" w:rsidP="00640416">
            <w:pPr>
              <w:pStyle w:val="ConsPlusTitle"/>
              <w:ind w:firstLine="42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2) П</w:t>
            </w:r>
            <w:r w:rsidRPr="00A40A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равоустанавливающие документы на переустраиваемое и (или) перепланируемое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жилое </w:t>
            </w:r>
            <w:r w:rsidRPr="00A40A7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помещение (подлинники или засвидетельствованные в нотариальном порядке копии)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D61A9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если право на него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</w:t>
            </w:r>
            <w:r w:rsidRPr="00D61A9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зарегистрировано в Едином государственном реестре прав на недвижимое имущество и сделок с ним;</w:t>
            </w:r>
            <w:r w:rsidRPr="00A40A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177D7" w:rsidRDefault="008177D7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П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 xml:space="preserve">одготовленный и оформленный в установленном порядке проект переустройства и (или) перепланировки  </w:t>
            </w:r>
            <w:r w:rsidRPr="00A40A7A">
              <w:rPr>
                <w:rFonts w:ascii="Times New Roman" w:hAnsi="Times New Roman"/>
                <w:sz w:val="28"/>
                <w:szCs w:val="28"/>
              </w:rPr>
              <w:lastRenderedPageBreak/>
              <w:t>жилого помещения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77D7" w:rsidRPr="00A40A7A" w:rsidRDefault="008177D7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0C1C35">
              <w:rPr>
                <w:rFonts w:ascii="Times New Roman" w:hAnsi="Times New Roman"/>
                <w:sz w:val="28"/>
                <w:szCs w:val="28"/>
              </w:rPr>
              <w:t>Технический паспорт переустраиваемого и (или) перепланируемого жилого помещения;</w:t>
            </w:r>
          </w:p>
          <w:p w:rsidR="008177D7" w:rsidRDefault="008177D7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С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на основании договора социального найма;</w:t>
            </w:r>
          </w:p>
          <w:p w:rsidR="008177D7" w:rsidRDefault="008177D7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Заключение </w:t>
            </w:r>
            <w:r w:rsidRPr="00006BDF">
              <w:rPr>
                <w:rFonts w:ascii="Times New Roman" w:hAnsi="Times New Roman"/>
                <w:sz w:val="28"/>
                <w:szCs w:val="28"/>
              </w:rPr>
              <w:t>Управление строительства и архитектуры Исполнительного комитета Нижнекамского муниципального района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возможности </w:t>
            </w:r>
            <w:r w:rsidRPr="00006BDF">
              <w:rPr>
                <w:rFonts w:ascii="Times New Roman" w:hAnsi="Times New Roman"/>
                <w:sz w:val="28"/>
                <w:szCs w:val="28"/>
              </w:rPr>
              <w:t>строительства входной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необходимости);</w:t>
            </w:r>
          </w:p>
          <w:p w:rsidR="008177D7" w:rsidRPr="00A40A7A" w:rsidRDefault="008177D7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Pr="000C1C35">
              <w:rPr>
                <w:rFonts w:ascii="Times New Roman" w:hAnsi="Times New Roman"/>
                <w:sz w:val="28"/>
                <w:szCs w:val="28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77D7" w:rsidRDefault="008177D7" w:rsidP="00D61A90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8) Решение общего собрания собственников помещений в многоквартирном доме, если 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>перепланировк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 xml:space="preserve"> и (или) переустройств</w:t>
            </w:r>
            <w:r>
              <w:rPr>
                <w:rFonts w:ascii="Times New Roman" w:hAnsi="Times New Roman"/>
                <w:sz w:val="28"/>
                <w:szCs w:val="28"/>
              </w:rPr>
              <w:t>о помещений невозможны без присоединения к ним части общего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 xml:space="preserve"> имущества </w:t>
            </w:r>
            <w:r>
              <w:rPr>
                <w:rFonts w:ascii="Times New Roman" w:hAnsi="Times New Roman"/>
                <w:sz w:val="28"/>
                <w:szCs w:val="28"/>
              </w:rPr>
              <w:t>в многоквартирном доме и (или) реконструкции дома.</w:t>
            </w:r>
          </w:p>
          <w:p w:rsidR="008177D7" w:rsidRPr="00B3525A" w:rsidRDefault="008177D7" w:rsidP="00B3525A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всех предоставляемых документов должны быть засвидетельствованные в нотариальном порядке либо предоставляются с подлинниками, которые после сверки с копиями предоставляемых документов возвращаются заявителю.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Default="008177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400">
              <w:rPr>
                <w:rFonts w:ascii="Times New Roman" w:hAnsi="Times New Roman"/>
                <w:sz w:val="28"/>
                <w:szCs w:val="28"/>
              </w:rPr>
              <w:lastRenderedPageBreak/>
              <w:t>п.2 ст. 2</w:t>
            </w:r>
            <w:r>
              <w:rPr>
                <w:rFonts w:ascii="Times New Roman" w:hAnsi="Times New Roman"/>
                <w:sz w:val="28"/>
                <w:szCs w:val="28"/>
              </w:rPr>
              <w:t>6 ЖК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7D7" w:rsidRPr="00331A1C" w:rsidRDefault="008177D7" w:rsidP="00331A1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31A1C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руководителя Исполнительного комитета Нижнекамского муниципального района РТ НМР РТ №323 от 27.05.2009г</w:t>
            </w:r>
          </w:p>
          <w:p w:rsidR="008177D7" w:rsidRPr="00287400" w:rsidRDefault="008177D7" w:rsidP="00331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A1C">
              <w:rPr>
                <w:rFonts w:ascii="Times New Roman" w:hAnsi="Times New Roman"/>
                <w:sz w:val="28"/>
                <w:szCs w:val="28"/>
              </w:rPr>
              <w:t>Часть 2 Статья 40 ЖК РФ</w:t>
            </w:r>
          </w:p>
        </w:tc>
      </w:tr>
      <w:tr w:rsidR="008177D7" w:rsidRPr="00512C58" w:rsidTr="00FD0169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Pr="008D3FE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3FEE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0C1C35" w:rsidRDefault="008177D7" w:rsidP="005520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35">
              <w:rPr>
                <w:rFonts w:ascii="Times New Roman" w:hAnsi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8177D7" w:rsidRPr="000C1C35" w:rsidRDefault="008177D7" w:rsidP="000C1C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35">
              <w:rPr>
                <w:rFonts w:ascii="Times New Roman" w:hAnsi="Times New Roman"/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8177D7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35">
              <w:rPr>
                <w:rFonts w:ascii="Times New Roman" w:hAnsi="Times New Roman"/>
                <w:sz w:val="28"/>
                <w:szCs w:val="28"/>
              </w:rPr>
              <w:t>2)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(Министерство культуры Республики Татарстан);</w:t>
            </w:r>
          </w:p>
          <w:p w:rsidR="008177D7" w:rsidRPr="000C1C35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06BDF">
              <w:rPr>
                <w:rFonts w:ascii="Times New Roman" w:hAnsi="Times New Roman"/>
                <w:sz w:val="28"/>
                <w:szCs w:val="28"/>
              </w:rPr>
              <w:t>Заключение о возможности строительства входной группы (Управление строительства и архитектуры Исполнительного комитета Нижнекамского муниципального района Республики Татарстан) (при необходимости).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 xml:space="preserve">2.7. </w:t>
            </w:r>
            <w:r>
              <w:rPr>
                <w:rFonts w:ascii="Times New Roman" w:hAnsi="Times New Roman"/>
                <w:sz w:val="28"/>
                <w:szCs w:val="28"/>
              </w:rPr>
              <w:t>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Default="008177D7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Согласование:</w:t>
            </w:r>
          </w:p>
          <w:p w:rsidR="008177D7" w:rsidRDefault="008177D7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органов пожарного и санитарно-эпидемиологического надзора (в установленном законодательстве порядке); </w:t>
            </w:r>
          </w:p>
          <w:p w:rsidR="008177D7" w:rsidRDefault="008177D7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Министерства культуры Республики Татарстан;</w:t>
            </w:r>
          </w:p>
          <w:p w:rsidR="008177D7" w:rsidRDefault="008177D7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06BDF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06BDF">
              <w:rPr>
                <w:rFonts w:ascii="Times New Roman" w:hAnsi="Times New Roman"/>
                <w:sz w:val="28"/>
                <w:szCs w:val="28"/>
              </w:rPr>
              <w:t xml:space="preserve"> строительства и архитектуры Исполнительного комитета Нижнекамского муниципального района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необходимости</w:t>
            </w:r>
            <w:r w:rsidRPr="00006BDF">
              <w:rPr>
                <w:rFonts w:ascii="Times New Roman" w:hAnsi="Times New Roman"/>
                <w:sz w:val="28"/>
                <w:szCs w:val="28"/>
              </w:rPr>
              <w:t xml:space="preserve"> строительства входной группы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177D7" w:rsidRPr="00512C58" w:rsidRDefault="008177D7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B65294" w:rsidRDefault="008177D7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Подача документов ненадлежащим лицом;</w:t>
            </w:r>
          </w:p>
          <w:p w:rsidR="008177D7" w:rsidRPr="00B65294" w:rsidRDefault="008177D7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8177D7" w:rsidRDefault="008177D7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77D7" w:rsidRPr="00512C58" w:rsidRDefault="008177D7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Представленные заявителем неправильно оформленных или утративших силу документов.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2.9.</w:t>
            </w:r>
            <w:r w:rsidRPr="00512C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приостановления или</w:t>
            </w:r>
            <w:r w:rsidRPr="00512C58">
              <w:rPr>
                <w:rFonts w:ascii="Times New Roman" w:hAnsi="Times New Roman"/>
                <w:sz w:val="28"/>
                <w:szCs w:val="28"/>
              </w:rPr>
              <w:t xml:space="preserve"> отказа в предоставлении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A0540A" w:rsidRDefault="008177D7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540A">
              <w:rPr>
                <w:rFonts w:ascii="Times New Roman" w:hAnsi="Times New Roman"/>
                <w:sz w:val="28"/>
                <w:szCs w:val="28"/>
              </w:rPr>
              <w:t>риостановлени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0540A">
              <w:rPr>
                <w:rFonts w:ascii="Times New Roman" w:hAnsi="Times New Roman"/>
                <w:sz w:val="28"/>
                <w:szCs w:val="28"/>
              </w:rPr>
              <w:t xml:space="preserve"> предоставления услуги </w:t>
            </w:r>
            <w:r>
              <w:rPr>
                <w:rFonts w:ascii="Times New Roman" w:hAnsi="Times New Roman"/>
                <w:sz w:val="28"/>
                <w:szCs w:val="28"/>
              </w:rPr>
              <w:t>производится в случае обнаружения ошибок или противоречивых сведений в предоставленных заявителем документах.</w:t>
            </w:r>
          </w:p>
          <w:p w:rsidR="008177D7" w:rsidRPr="00A0540A" w:rsidRDefault="008177D7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40A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8177D7" w:rsidRPr="000A256A" w:rsidRDefault="008177D7" w:rsidP="0034241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700D6">
              <w:rPr>
                <w:rFonts w:ascii="Times New Roman" w:hAnsi="Times New Roman"/>
                <w:sz w:val="28"/>
                <w:szCs w:val="28"/>
              </w:rPr>
              <w:t>1) Подачи заявителем заявления об отказе от предоставления муниципальной услуги;</w:t>
            </w:r>
          </w:p>
          <w:p w:rsidR="008177D7" w:rsidRDefault="008177D7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П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>редставления документов в ненадлежащий орган;</w:t>
            </w:r>
          </w:p>
          <w:p w:rsidR="008177D7" w:rsidRPr="00A40A7A" w:rsidRDefault="008177D7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Неп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 xml:space="preserve">редставления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определенных ч.2 ст.26 ЖК РФ 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77D7" w:rsidRDefault="008177D7" w:rsidP="00E33FD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Н</w:t>
            </w:r>
            <w:r w:rsidRPr="00A40A7A">
              <w:rPr>
                <w:rFonts w:ascii="Times New Roman" w:hAnsi="Times New Roman"/>
                <w:sz w:val="28"/>
                <w:szCs w:val="28"/>
              </w:rPr>
              <w:t>есоответствия проекта переустройства и (или) перепланировки жилого помещения требованиям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77D7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2.1. статьи 26 ЖК РФ, если соответствующий документ не был представлен заявителем по собственной инициативе;</w:t>
            </w:r>
          </w:p>
          <w:p w:rsidR="008177D7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Наличия соответствующих судебных актов, решений правоохранительных органов;</w:t>
            </w:r>
          </w:p>
          <w:p w:rsidR="008177D7" w:rsidRPr="00512C58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При не устранении замечаний заявителем в сроки, указанные в решении о приостановлении предоставления муниципальной услуги.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Жилищный кодекс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>п.1 ст.2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87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2.10. </w:t>
            </w:r>
            <w:r>
              <w:rPr>
                <w:rFonts w:ascii="Times New Roman" w:hAnsi="Times New Roman"/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640416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Муниципальная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C133A1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2.11. </w:t>
            </w:r>
            <w:r>
              <w:rPr>
                <w:rFonts w:ascii="Times New Roman" w:hAnsi="Times New Roman"/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8E714F" w:rsidRDefault="008177D7" w:rsidP="00640416">
            <w:pPr>
              <w:spacing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287400" w:rsidRDefault="008177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 xml:space="preserve">2.12. </w:t>
            </w:r>
            <w:r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CA0085" w:rsidRDefault="008177D7" w:rsidP="00B652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Подача заявления на получение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муниципальной услуги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при наличии очереди 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45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минут.</w:t>
            </w:r>
          </w:p>
          <w:p w:rsidR="008177D7" w:rsidRPr="003D3F09" w:rsidRDefault="008177D7" w:rsidP="00B65294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459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услуги максимальный срок ожидания в очереди не должен превышать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0E035D" w:rsidRDefault="008177D7" w:rsidP="00B652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настоящим регламентом</w:t>
            </w: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2.13</w:t>
            </w:r>
            <w:r w:rsidRPr="00C133A1">
              <w:rPr>
                <w:rFonts w:ascii="Times New Roman" w:hAnsi="Times New Roman"/>
                <w:sz w:val="28"/>
                <w:szCs w:val="28"/>
              </w:rPr>
              <w:t xml:space="preserve">. Срок регистрации запроса заявителя о предоставлении </w:t>
            </w:r>
            <w:r w:rsidRPr="00950F3E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3D3F09" w:rsidRDefault="008177D7" w:rsidP="00B65294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3D3F09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2C58">
              <w:rPr>
                <w:rFonts w:ascii="Times New Roman" w:hAnsi="Times New Roman"/>
                <w:sz w:val="28"/>
                <w:szCs w:val="28"/>
              </w:rPr>
              <w:t>2.14. </w:t>
            </w:r>
            <w:r w:rsidRPr="00C133A1">
              <w:rPr>
                <w:rFonts w:ascii="Times New Roman" w:hAnsi="Times New Roman"/>
                <w:sz w:val="28"/>
                <w:szCs w:val="28"/>
              </w:rPr>
              <w:t xml:space="preserve">Требования к помещениям, в которых предоставляется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C133A1">
              <w:rPr>
                <w:rFonts w:ascii="Times New Roman" w:hAnsi="Times New Roman"/>
                <w:sz w:val="28"/>
                <w:szCs w:val="28"/>
              </w:rPr>
              <w:t xml:space="preserve"> услуга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B65294" w:rsidRDefault="008177D7" w:rsidP="00B652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B65294">
              <w:rPr>
                <w:rFonts w:ascii="Times New Roman" w:hAnsi="Times New Roman"/>
                <w:sz w:val="28"/>
              </w:rPr>
              <w:t xml:space="preserve">Заявление на бумажном носителе подается в Отдел. </w:t>
            </w:r>
          </w:p>
          <w:p w:rsidR="008177D7" w:rsidRPr="003D3F09" w:rsidRDefault="008177D7" w:rsidP="00B652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B65294">
              <w:rPr>
                <w:rFonts w:ascii="Times New Roman" w:hAnsi="Times New Roman"/>
                <w:sz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3D3F09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512C58" w:rsidRDefault="008177D7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2.15. Показатели доступности и качества муниципальной услуги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B65294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8177D7" w:rsidRPr="00B65294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8177D7" w:rsidRPr="00B65294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соблюдение срока получения результата муниципальной услуги;</w:t>
            </w:r>
          </w:p>
          <w:p w:rsidR="008177D7" w:rsidRPr="00B65294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8177D7" w:rsidRPr="003D3F09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294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3D3F09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D7" w:rsidRPr="00512C58" w:rsidTr="00FD0169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1F47C3" w:rsidRDefault="008177D7" w:rsidP="00B652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F47C3">
              <w:rPr>
                <w:rFonts w:ascii="Times New Roman" w:hAnsi="Times New Roman"/>
                <w:sz w:val="28"/>
                <w:szCs w:val="28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Default="008177D7" w:rsidP="00B652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177D7" w:rsidRPr="0043060C" w:rsidRDefault="008177D7" w:rsidP="00B65294">
            <w:pPr>
              <w:suppressAutoHyphens/>
              <w:ind w:firstLine="425"/>
              <w:jc w:val="both"/>
              <w:rPr>
                <w:sz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Портал</w:t>
            </w:r>
            <w:r w:rsidRPr="00552046">
              <w:rPr>
                <w:sz w:val="28"/>
                <w:szCs w:val="28"/>
              </w:rPr>
              <w:t xml:space="preserve"> 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государственных и муниципальных услуг Республики Татарстан (</w:t>
            </w:r>
            <w:r w:rsidRPr="00B65294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>://u</w:t>
            </w:r>
            <w:r w:rsidRPr="00B65294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1" w:history="1"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B65294">
              <w:rPr>
                <w:rFonts w:ascii="Times New Roman" w:hAnsi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B65294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B65294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2" w:history="1"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B65294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B6529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D7" w:rsidRPr="003D3F09" w:rsidRDefault="008177D7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77D7" w:rsidRPr="00232241" w:rsidRDefault="008177D7" w:rsidP="00485885">
      <w:pPr>
        <w:spacing w:after="0" w:line="240" w:lineRule="auto"/>
        <w:rPr>
          <w:rFonts w:ascii="Times New Roman" w:hAnsi="Times New Roman"/>
          <w:sz w:val="24"/>
          <w:szCs w:val="24"/>
        </w:rPr>
        <w:sectPr w:rsidR="008177D7" w:rsidRPr="0023224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8177D7" w:rsidRPr="003D3F09" w:rsidRDefault="008177D7" w:rsidP="003D3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3F09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177D7" w:rsidRPr="00125F62" w:rsidRDefault="008177D7" w:rsidP="003D3F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1875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</w:pPr>
      <w:r w:rsidRPr="00F1789C"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  <w:t xml:space="preserve">3.1. Описание последовательности действий при предоставлении </w:t>
      </w:r>
      <w:r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  <w:t>муниципальной</w:t>
      </w:r>
      <w:r w:rsidRPr="00F1789C"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  <w:t xml:space="preserve"> услуги</w:t>
      </w:r>
      <w:r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  <w:t>:</w:t>
      </w:r>
    </w:p>
    <w:p w:rsidR="008177D7" w:rsidRPr="00C11376" w:rsidRDefault="008177D7" w:rsidP="001875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11376">
        <w:rPr>
          <w:rFonts w:ascii="Times New Roman" w:hAnsi="Times New Roman" w:cs="Times New Roman"/>
          <w:b w:val="0"/>
          <w:sz w:val="27"/>
          <w:szCs w:val="27"/>
        </w:rPr>
        <w:t>3.1.1.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6A2215">
        <w:rPr>
          <w:rFonts w:ascii="Times New Roman" w:hAnsi="Times New Roman" w:cs="Times New Roman"/>
          <w:b w:val="0"/>
          <w:sz w:val="27"/>
          <w:szCs w:val="27"/>
        </w:rPr>
        <w:t>Заявитель лично (либо его представитель) обращается к специалисту Муниципального унитарного предприятия «Департамент строительства, жилищно-коммунального хозяйства и благоустройства города Нижнекамска»  (далее – Департамент) для получения консультаций о порядке получения муниципальной услуги. Указанная консультация может быть получена посредством телефонной связи.</w:t>
      </w:r>
    </w:p>
    <w:p w:rsidR="008177D7" w:rsidRPr="00C11376" w:rsidRDefault="008177D7" w:rsidP="001875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11376">
        <w:rPr>
          <w:rFonts w:ascii="Times New Roman" w:hAnsi="Times New Roman" w:cs="Times New Roman"/>
          <w:b w:val="0"/>
          <w:sz w:val="27"/>
          <w:szCs w:val="27"/>
        </w:rPr>
        <w:t>Специалист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8177D7" w:rsidRPr="00C11376" w:rsidRDefault="008177D7" w:rsidP="00187570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11376">
        <w:rPr>
          <w:rFonts w:ascii="Times New Roman" w:hAnsi="Times New Roman" w:cs="Times New Roman"/>
          <w:b w:val="0"/>
          <w:sz w:val="27"/>
          <w:szCs w:val="27"/>
        </w:rPr>
        <w:t>Процедура, устанавливаемая настоящим пунктом, осуществляется в день обращения заявителя.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3.1.2. Заявитель обращается к специалисту Департамента с заявлением о переустройстве и (или) перепланировке жилого помещения (</w:t>
      </w:r>
      <w:r w:rsidRPr="00187570">
        <w:rPr>
          <w:rFonts w:ascii="Times New Roman" w:hAnsi="Times New Roman"/>
          <w:bCs/>
          <w:sz w:val="28"/>
          <w:szCs w:val="28"/>
        </w:rPr>
        <w:t>приложение 1</w:t>
      </w:r>
      <w:r w:rsidRPr="00187570">
        <w:rPr>
          <w:rFonts w:ascii="Times New Roman" w:hAnsi="Times New Roman"/>
          <w:sz w:val="28"/>
          <w:szCs w:val="28"/>
        </w:rPr>
        <w:t xml:space="preserve">). 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К заявлению прикладываются документы, указанные в пункте 2.5 настоящего регламента. При наличии полного комплекта документов заявителю выдается расписка о приеме документов с отметкой о дате приёмки, количестве и наименовании документов. О выдаче расписки делается отметка в заявлении.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3.1.3. В случае отсутствия одного из документов, перечисленных в пункте 2.5, заявление возвращается заявителю.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 xml:space="preserve">3.1.4. При наличии замечаний Специалист готовит проект решения о приостановлении предоставления муниципальной услуги. Приостановление предоставления муниципальной услуги производится в случае обнаружения </w:t>
      </w:r>
      <w:r w:rsidRPr="00187570">
        <w:rPr>
          <w:rFonts w:ascii="Times New Roman" w:hAnsi="Times New Roman"/>
          <w:color w:val="000000"/>
          <w:sz w:val="28"/>
          <w:szCs w:val="28"/>
        </w:rPr>
        <w:t>ошибок или противоречивых сведений</w:t>
      </w:r>
      <w:r w:rsidRPr="00187570">
        <w:rPr>
          <w:rFonts w:ascii="Times New Roman" w:hAnsi="Times New Roman"/>
          <w:sz w:val="28"/>
          <w:szCs w:val="28"/>
        </w:rPr>
        <w:t xml:space="preserve"> в </w:t>
      </w:r>
      <w:r w:rsidRPr="00187570">
        <w:rPr>
          <w:rFonts w:ascii="Times New Roman" w:hAnsi="Times New Roman"/>
          <w:color w:val="000000"/>
          <w:sz w:val="28"/>
          <w:szCs w:val="28"/>
        </w:rPr>
        <w:t>предоставленных заявителем</w:t>
      </w:r>
      <w:r w:rsidRPr="00187570">
        <w:rPr>
          <w:rFonts w:ascii="Times New Roman" w:hAnsi="Times New Roman"/>
          <w:sz w:val="28"/>
          <w:szCs w:val="28"/>
        </w:rPr>
        <w:t xml:space="preserve"> документах</w:t>
      </w:r>
      <w:r w:rsidRPr="0018757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177D7" w:rsidRPr="00187570" w:rsidRDefault="008177D7" w:rsidP="001875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color w:val="000000"/>
          <w:sz w:val="28"/>
          <w:szCs w:val="28"/>
        </w:rPr>
        <w:tab/>
        <w:t xml:space="preserve"> 3.1.5. </w:t>
      </w:r>
      <w:r w:rsidRPr="00187570">
        <w:rPr>
          <w:rFonts w:ascii="Times New Roman" w:hAnsi="Times New Roman"/>
          <w:sz w:val="28"/>
          <w:szCs w:val="28"/>
        </w:rPr>
        <w:t xml:space="preserve">Решение о приостановлении предоставления муниципальной услуги с указанием причин и рекомендаций об устранении замечаний, послуживших основанием для приостановления предоставления муниципальной услуги, а также сроков их устранения, оформляется письменно за подписью председателя межведомственной комиссии по рассмотрению вопросов переустройства (перепланировки) перевода нежилого помещения в жилое и жилого в нежилое помещение и в течение трех рабочих дней с момента принятия соответствующего решения направляется заявителю по почте простым письмом или вручается на личном приеме. Для устранения замечаний требующие изменения документы возвращаются заявителю на личном приеме. 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При этом срок предоставления услуги, определенный в пункте 2.4 регламента, продлевается на период нахождения документов у заявителя.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 xml:space="preserve"> 3.1.6. Специалист рассматривает представленные материалы и направляет полный пакет документов в межведомственную комиссию по рассмотрению вопросов переустройства (перепланировки) перевода нежилого помещения в жилое и жилого в нежилое помещение.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 xml:space="preserve">Решение комиссии оформляется, в виде заключения, которое утверждается председателем комиссии. Положительное заключение комиссии является основанием для оформления проекта решения Руководителя Исполнительного комитета о согласовании переустройства и (или) перепланировки жилого помещения. Отрицательное заключение комиссии должно быть мотивированно со ссылками на нормы законов,  иных правовых актов, СНиП, иных нормативных документов, настоящего регламента, нарушения которых является основанием для отказа в согласовании переустройства и (или) перепланировки жилого помещения. 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Специалист готовит проект решения Руководителя Исполнительного комитета о согласовании переустройства и (или) перепланировки жилого помещения на основании заключения Комиссии по форме, утвержденной постановлением Правительства Российской Федерации, и передает в отдел делопроизводства и работы с обращениями граждан аппарата Совета Нижнекамского муниципального района Республики Татарстан для его оформления и подписания Руководителем Исполнительного комитета Нижнекамского муниципального района.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 xml:space="preserve">В проекте решения Руководителя исполнительного комитета на разрешение осуществления переустройства и (или) перепланировки жилого помещения в соответствии с проектом переустройства и (или) перепланировки указывается срок производства переустройства и (или) перепланировки жилого помещения, обязанности правообладателя жилого помещения по совершению действий, связанных с осуществлением переустройства и (или) перепланировки помещения. 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 xml:space="preserve">3.1.7. Подписанное и зарегистрированное решение Руководителя Исполнительного комитета выдается или направляется заявителю по адресу, указанному в заявлении Специалистом не позднее чем через три рабочих дня после его подписания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187570">
        <w:rPr>
          <w:rFonts w:ascii="Times New Roman" w:hAnsi="Times New Roman"/>
          <w:sz w:val="28"/>
          <w:szCs w:val="28"/>
        </w:rPr>
        <w:t>).</w:t>
      </w: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 xml:space="preserve">3.1.8. Завершение переустройства и (или) перепланировки помещения подтверждается актом приемки выполненных работ по переустройству и (или) перепланировке, составленным комиссией приемки выполненных работ по переустройству и (или) перепланировки (приложение </w:t>
      </w:r>
      <w:r>
        <w:rPr>
          <w:rFonts w:ascii="Times New Roman" w:hAnsi="Times New Roman"/>
          <w:sz w:val="28"/>
          <w:szCs w:val="28"/>
        </w:rPr>
        <w:t>3)</w:t>
      </w:r>
      <w:r w:rsidRPr="00187570">
        <w:rPr>
          <w:rFonts w:ascii="Times New Roman" w:hAnsi="Times New Roman"/>
          <w:sz w:val="28"/>
          <w:szCs w:val="28"/>
        </w:rPr>
        <w:t>. Ввод в эксплуатацию размещаемых в жилых домах объектов нежилого назначения (торговых, медицинских, бытовых, досуговых и др.) производится в порядке, установленном для строительства таких объектов градостроительным законодательством.</w:t>
      </w:r>
    </w:p>
    <w:p w:rsidR="008177D7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177D7" w:rsidRPr="00187570" w:rsidRDefault="008177D7" w:rsidP="001875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3.2. Хранение документов, выдача заявителю дубликата решения о согласовании либо об отказе в согласовании переустройства и (или) перепланировки помещений, исправление допущенных в решении технических ошибок.</w:t>
      </w:r>
    </w:p>
    <w:p w:rsidR="008177D7" w:rsidRPr="00187570" w:rsidRDefault="008177D7" w:rsidP="00187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3.2.1.  Выданные разрешения действительны в течение 6 месяцев, не осуществленные в течение этих 6 месяцев работы по перепланировке и (или) переустройству могут быть выполнены только после повторного рассмотрения Комиссией.</w:t>
      </w:r>
    </w:p>
    <w:p w:rsidR="008177D7" w:rsidRPr="00187570" w:rsidRDefault="008177D7" w:rsidP="00187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3.2.2. Невостребованный документ хранится не более одного года со дня его подготовки (оформления). По истечении установленного срока хранения невостребованного документа, определенного настоящим Регламентом, указанный документ считается недействительным и подлежит уничтожению в установленном порядке.</w:t>
      </w:r>
    </w:p>
    <w:p w:rsidR="008177D7" w:rsidRPr="00187570" w:rsidRDefault="008177D7" w:rsidP="00187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3.2.3. В случае утраты выданного решения о согласовании либо об отказе в согласовании переустройства и (или) перепланировки помещений заявитель вправе получить дубликат такого решения.</w:t>
      </w:r>
    </w:p>
    <w:p w:rsidR="008177D7" w:rsidRPr="00187570" w:rsidRDefault="008177D7" w:rsidP="00187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3.2.4. Для получения дубликата решения о согласовании либо об отказе в согласовании переустройства и (или) перепланировки помещений заявитель представляет в Департамент заявление о выдаче дубликата в свободной форме и предъявляет документ, удостоверяющий личность и подтверждающий в случае необходимости полномочия действовать от имени третьих лиц.</w:t>
      </w:r>
    </w:p>
    <w:p w:rsidR="008177D7" w:rsidRPr="00187570" w:rsidRDefault="008177D7" w:rsidP="001875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570">
        <w:rPr>
          <w:rFonts w:ascii="Times New Roman" w:hAnsi="Times New Roman"/>
          <w:sz w:val="28"/>
          <w:szCs w:val="28"/>
        </w:rPr>
        <w:t>3.2.5. Для исправления допущенных в решении технических ошибок заявитель представляет в Департамент заявление в свободной форме с указанием на подлежащие исправлению опечатки и описки и предъявляет документ, удостоверяющий личность и подтверждающий в случае необходимости полномочия действовать от имени третьих лиц.</w:t>
      </w:r>
    </w:p>
    <w:p w:rsidR="008177D7" w:rsidRDefault="008177D7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D7" w:rsidRPr="00AB3C7F" w:rsidRDefault="008177D7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B3C7F">
        <w:rPr>
          <w:rFonts w:ascii="Times New Roman" w:hAnsi="Times New Roman"/>
          <w:sz w:val="28"/>
          <w:szCs w:val="28"/>
        </w:rPr>
        <w:t>. Формирование и направление межведомственных запросов в органы, участвующие в предоставлении муниципальной услуги</w:t>
      </w:r>
    </w:p>
    <w:p w:rsidR="008177D7" w:rsidRDefault="008177D7" w:rsidP="003A58A4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3.</w:t>
      </w:r>
      <w:r>
        <w:rPr>
          <w:rFonts w:ascii="Times New Roman" w:hAnsi="Times New Roman"/>
          <w:spacing w:val="-1"/>
          <w:sz w:val="28"/>
          <w:szCs w:val="28"/>
        </w:rPr>
        <w:t>3</w:t>
      </w:r>
      <w:r w:rsidRPr="00AB3C7F">
        <w:rPr>
          <w:rFonts w:ascii="Times New Roman" w:hAnsi="Times New Roman"/>
          <w:spacing w:val="-1"/>
          <w:sz w:val="28"/>
          <w:szCs w:val="28"/>
        </w:rPr>
        <w:t xml:space="preserve">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33FDB">
        <w:rPr>
          <w:rFonts w:ascii="Times New Roman CYR" w:hAnsi="Times New Roman CYR" w:cs="Times New Roman CYR"/>
          <w:sz w:val="28"/>
          <w:szCs w:val="28"/>
        </w:rPr>
        <w:t>о предоставлении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8177D7" w:rsidRPr="000C1C35" w:rsidRDefault="008177D7" w:rsidP="000C1C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C35">
        <w:rPr>
          <w:rFonts w:ascii="Times New Roman" w:hAnsi="Times New Roman"/>
          <w:sz w:val="28"/>
          <w:szCs w:val="28"/>
        </w:rPr>
        <w:t>выписки из Единого государственного реестра прав на недвижимое имущ</w:t>
      </w:r>
      <w:r>
        <w:rPr>
          <w:rFonts w:ascii="Times New Roman" w:hAnsi="Times New Roman"/>
          <w:sz w:val="28"/>
          <w:szCs w:val="28"/>
        </w:rPr>
        <w:t>ество и сделок с ним (содержащ</w:t>
      </w:r>
      <w:r w:rsidRPr="00187570">
        <w:rPr>
          <w:rFonts w:ascii="Times New Roman" w:hAnsi="Times New Roman"/>
          <w:sz w:val="28"/>
          <w:szCs w:val="28"/>
        </w:rPr>
        <w:t>ей</w:t>
      </w:r>
      <w:r w:rsidRPr="000C1C35">
        <w:rPr>
          <w:rFonts w:ascii="Times New Roman" w:hAnsi="Times New Roman"/>
          <w:sz w:val="28"/>
          <w:szCs w:val="28"/>
        </w:rPr>
        <w:t xml:space="preserve"> общедоступные сведения о зарегистрированных правах на объект недвижимости);</w:t>
      </w:r>
    </w:p>
    <w:p w:rsidR="008177D7" w:rsidRPr="00AB3C7F" w:rsidRDefault="008177D7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  <w:r w:rsidRPr="00E33F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33FDB">
        <w:rPr>
          <w:rFonts w:ascii="Times New Roman" w:hAnsi="Times New Roman"/>
          <w:spacing w:val="-1"/>
          <w:sz w:val="28"/>
          <w:szCs w:val="28"/>
        </w:rPr>
        <w:t>правоустанавливающих документов на помещение.</w:t>
      </w:r>
    </w:p>
    <w:p w:rsidR="008177D7" w:rsidRPr="00AB3C7F" w:rsidRDefault="008177D7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177D7" w:rsidRPr="00AB3C7F" w:rsidRDefault="008177D7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8177D7" w:rsidRDefault="008177D7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6426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9B6426">
        <w:rPr>
          <w:rFonts w:ascii="Times New Roman CYR" w:hAnsi="Times New Roman CYR" w:cs="Times New Roman CYR"/>
          <w:sz w:val="28"/>
          <w:szCs w:val="28"/>
        </w:rPr>
        <w:t>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177D7" w:rsidRPr="00AB3C7F" w:rsidRDefault="008177D7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177D7" w:rsidRPr="00AB3C7F" w:rsidRDefault="008177D7" w:rsidP="003A58A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8177D7" w:rsidRDefault="008177D7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 Предоставление муниципальной услуги через МФЦ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.1.  Заявитель вправе обратиться для получения муниципальной услуги в МФЦ.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Специалист МФЦ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.2. Заявитель лично подает письменное заявление о предоставлении муниципальной услуги и представляет документы в соответствии с пунктом 2.5 настоящего Регламента в МФЦ.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.3.Специалист МФЦ, ведущий прием заявлений, в соответствии с Административным регламентом МФЦ осуществляет: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Процедуры, связанные с принятием документов; 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регистрацию поступившего заявления и документов;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направление пакета документов в Отдел.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Результат процедур: принятые, зарегистрированные и направленные в Отдел заявление и документы.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.4. Специалист Отдела, получив документы из МФЦ, осуществляет процедуры, предусмотренные пунктами 3.</w:t>
      </w:r>
      <w:r>
        <w:rPr>
          <w:rFonts w:ascii="Times New Roman" w:hAnsi="Times New Roman"/>
          <w:sz w:val="28"/>
          <w:szCs w:val="28"/>
        </w:rPr>
        <w:t>1</w:t>
      </w:r>
      <w:r w:rsidRPr="00B65294">
        <w:rPr>
          <w:rFonts w:ascii="Times New Roman" w:hAnsi="Times New Roman"/>
          <w:sz w:val="28"/>
          <w:szCs w:val="28"/>
        </w:rPr>
        <w:t xml:space="preserve"> – 3.</w:t>
      </w:r>
      <w:r>
        <w:rPr>
          <w:rFonts w:ascii="Times New Roman" w:hAnsi="Times New Roman"/>
          <w:sz w:val="28"/>
          <w:szCs w:val="28"/>
        </w:rPr>
        <w:t>3</w:t>
      </w:r>
      <w:r w:rsidRPr="00B65294">
        <w:rPr>
          <w:rFonts w:ascii="Times New Roman" w:hAnsi="Times New Roman"/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Процедуры, устанавливаемые пунктами 3.</w:t>
      </w:r>
      <w:r>
        <w:rPr>
          <w:rFonts w:ascii="Times New Roman" w:hAnsi="Times New Roman"/>
          <w:sz w:val="28"/>
          <w:szCs w:val="28"/>
        </w:rPr>
        <w:t>1</w:t>
      </w:r>
      <w:r w:rsidRPr="00B65294">
        <w:rPr>
          <w:rFonts w:ascii="Times New Roman" w:hAnsi="Times New Roman"/>
          <w:sz w:val="28"/>
          <w:szCs w:val="28"/>
        </w:rPr>
        <w:t xml:space="preserve"> – 3.</w:t>
      </w:r>
      <w:r>
        <w:rPr>
          <w:rFonts w:ascii="Times New Roman" w:hAnsi="Times New Roman"/>
          <w:sz w:val="28"/>
          <w:szCs w:val="28"/>
        </w:rPr>
        <w:t>3</w:t>
      </w:r>
      <w:r w:rsidRPr="00B65294">
        <w:rPr>
          <w:rFonts w:ascii="Times New Roman" w:hAnsi="Times New Roman"/>
          <w:sz w:val="28"/>
          <w:szCs w:val="28"/>
        </w:rPr>
        <w:t>, осуществляются в сроки, установленные настоящим Регламентом.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Результат процедур: направленный в МФЦ результат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.5. Специалист МФЦ регистрирует поступивший результат муниципальной услуги и извещает заявителя.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результата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Результат процедур: извещение заявителя о поступившем результате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65294">
        <w:rPr>
          <w:rFonts w:ascii="Times New Roman" w:hAnsi="Times New Roman"/>
          <w:sz w:val="28"/>
          <w:szCs w:val="28"/>
        </w:rPr>
        <w:t>.6. Специалист МФЦ выдает заявителю результат муниципальной услуги под роспись.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Результат процедур: выданный заявителю результат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D7" w:rsidRPr="00E36C6B" w:rsidRDefault="008177D7" w:rsidP="00E3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6C6B">
        <w:rPr>
          <w:rFonts w:ascii="Times New Roman" w:hAnsi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sz w:val="28"/>
          <w:szCs w:val="28"/>
        </w:rPr>
        <w:t>руководителем Исполнительного комитета Нижнекамского муниципального района.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7D7" w:rsidRPr="00B65294" w:rsidRDefault="008177D7" w:rsidP="00E3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5294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</w:t>
      </w:r>
      <w:r>
        <w:rPr>
          <w:rFonts w:ascii="Times New Roman" w:hAnsi="Times New Roman"/>
          <w:sz w:val="28"/>
          <w:szCs w:val="28"/>
        </w:rPr>
        <w:t>органов и должностных лиц</w:t>
      </w:r>
      <w:r w:rsidRPr="00B65294">
        <w:rPr>
          <w:rFonts w:ascii="Times New Roman" w:hAnsi="Times New Roman"/>
          <w:sz w:val="28"/>
          <w:szCs w:val="28"/>
        </w:rPr>
        <w:t>, участвующих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Нижнекамского</w:t>
      </w:r>
      <w:r w:rsidRPr="00B65294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Нижнекамского</w:t>
      </w:r>
      <w:r w:rsidRPr="00B65294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Нижнекамского</w:t>
      </w:r>
      <w:r w:rsidRPr="00B65294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Нижнекамского</w:t>
      </w:r>
      <w:r w:rsidRPr="00B65294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7) 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8177D7" w:rsidRPr="0042528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/>
          <w:sz w:val="28"/>
          <w:szCs w:val="28"/>
        </w:rPr>
        <w:t>Нижнекамского</w:t>
      </w:r>
      <w:r w:rsidRPr="00B6529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171A6">
        <w:rPr>
          <w:rFonts w:ascii="Times New Roman" w:hAnsi="Times New Roman"/>
          <w:sz w:val="28"/>
          <w:szCs w:val="28"/>
        </w:rPr>
        <w:t>(</w:t>
      </w:r>
      <w:r w:rsidRPr="000171A6">
        <w:rPr>
          <w:rFonts w:ascii="Times New Roman" w:hAnsi="Times New Roman"/>
          <w:sz w:val="28"/>
          <w:szCs w:val="28"/>
          <w:lang w:val="en-US"/>
        </w:rPr>
        <w:t>http</w:t>
      </w:r>
      <w:r w:rsidRPr="000171A6">
        <w:rPr>
          <w:rFonts w:ascii="Times New Roman" w:hAnsi="Times New Roman"/>
          <w:sz w:val="28"/>
          <w:szCs w:val="28"/>
        </w:rPr>
        <w:t xml:space="preserve">:// </w:t>
      </w:r>
      <w:hyperlink r:id="rId13" w:history="1"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e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-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nkama</w:t>
        </w:r>
        <w:r w:rsidRPr="000171A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171A6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171A6">
        <w:rPr>
          <w:rFonts w:ascii="Times New Roman" w:hAnsi="Times New Roman"/>
          <w:sz w:val="28"/>
          <w:szCs w:val="28"/>
          <w:u w:val="single"/>
        </w:rPr>
        <w:t>)</w:t>
      </w:r>
      <w:r w:rsidRPr="00B65294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8177D7" w:rsidRPr="00B65294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8177D7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294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>
        <w:rPr>
          <w:rFonts w:ascii="Times New Roman" w:hAnsi="Times New Roman"/>
          <w:sz w:val="28"/>
          <w:szCs w:val="28"/>
        </w:rPr>
        <w:t xml:space="preserve">настоящем </w:t>
      </w:r>
      <w:r w:rsidRPr="00B65294">
        <w:rPr>
          <w:rFonts w:ascii="Times New Roman" w:hAnsi="Times New Roman"/>
          <w:sz w:val="28"/>
          <w:szCs w:val="28"/>
        </w:rPr>
        <w:t>пункте</w:t>
      </w:r>
      <w:bookmarkStart w:id="0" w:name="_GoBack"/>
      <w:bookmarkEnd w:id="0"/>
      <w:r w:rsidRPr="00B65294">
        <w:rPr>
          <w:rFonts w:ascii="Times New Roman" w:hAnsi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177D7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Судебное обжалование.</w:t>
      </w:r>
    </w:p>
    <w:p w:rsidR="008177D7" w:rsidRPr="00125F62" w:rsidRDefault="008177D7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5.8.1. Заявитель вправе обжаловать решение, принятое в ходе предоставления муниципальной услуги, действия (бездействие) должностного лица в Нижнекамский городской суд в установленном законом сроки.</w:t>
      </w:r>
    </w:p>
    <w:p w:rsidR="008177D7" w:rsidRPr="00196841" w:rsidRDefault="008177D7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177D7" w:rsidRDefault="008177D7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8177D7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177D7" w:rsidRPr="00196841" w:rsidRDefault="008177D7" w:rsidP="003A276B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841">
        <w:rPr>
          <w:rFonts w:ascii="Times New Roman" w:hAnsi="Times New Roman"/>
          <w:color w:val="000000"/>
          <w:spacing w:val="-6"/>
          <w:sz w:val="28"/>
          <w:szCs w:val="28"/>
        </w:rPr>
        <w:t>Приложение №1</w:t>
      </w:r>
    </w:p>
    <w:p w:rsidR="008177D7" w:rsidRPr="00196841" w:rsidRDefault="008177D7" w:rsidP="003A276B">
      <w:pPr>
        <w:widowControl w:val="0"/>
        <w:shd w:val="clear" w:color="auto" w:fill="FFFFFF"/>
        <w:spacing w:after="0" w:line="240" w:lineRule="auto"/>
        <w:ind w:right="-57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177D7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6841">
        <w:rPr>
          <w:rFonts w:ascii="Times New Roman" w:hAnsi="Times New Roman"/>
          <w:b/>
          <w:bCs/>
          <w:sz w:val="26"/>
          <w:szCs w:val="26"/>
        </w:rPr>
        <w:t>Форма заявления о переустройстве и (или) перепланировке</w:t>
      </w:r>
      <w:r w:rsidRPr="00196841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7D7" w:rsidRDefault="008177D7" w:rsidP="003A276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Исполнительного комитета Нижнекамского муниципального района</w:t>
      </w:r>
    </w:p>
    <w:p w:rsidR="008177D7" w:rsidRPr="00196841" w:rsidRDefault="008177D7" w:rsidP="003A276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8177D7" w:rsidRPr="00196841" w:rsidRDefault="008177D7" w:rsidP="003A276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caps/>
          <w:sz w:val="26"/>
          <w:szCs w:val="26"/>
        </w:rPr>
        <w:t>Заявление</w:t>
      </w:r>
      <w:r w:rsidRPr="00196841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от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196841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8177D7" w:rsidRPr="00196841" w:rsidRDefault="008177D7" w:rsidP="003A276B">
      <w:pPr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Собственник(и) жилого помещения: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2552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:rsidR="008177D7" w:rsidRPr="00196841" w:rsidRDefault="008177D7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8177D7" w:rsidRPr="00196841" w:rsidTr="008D0AFF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177D7" w:rsidRPr="00196841" w:rsidTr="008D0AFF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177D7" w:rsidRPr="00196841" w:rsidTr="008D0AFF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7D7" w:rsidRPr="00196841" w:rsidRDefault="008177D7" w:rsidP="003A276B">
      <w:pPr>
        <w:tabs>
          <w:tab w:val="center" w:pos="2127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в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Обязуюсь:</w:t>
      </w: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196841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196841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8177D7" w:rsidRPr="00196841" w:rsidTr="008D0AF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8177D7" w:rsidRPr="00196841" w:rsidTr="008D0AFF">
        <w:tc>
          <w:tcPr>
            <w:tcW w:w="595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№</w:t>
            </w:r>
            <w:r w:rsidRPr="0019684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8177D7" w:rsidRPr="00196841" w:rsidTr="008D0AFF">
        <w:tc>
          <w:tcPr>
            <w:tcW w:w="595" w:type="dxa"/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77D7" w:rsidRPr="00196841" w:rsidTr="008D0AFF">
        <w:tc>
          <w:tcPr>
            <w:tcW w:w="595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7D7" w:rsidRPr="00196841" w:rsidTr="008D0AFF">
        <w:tc>
          <w:tcPr>
            <w:tcW w:w="595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7D7" w:rsidRPr="00196841" w:rsidTr="008D0AFF">
        <w:tc>
          <w:tcPr>
            <w:tcW w:w="595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________________</w:t>
      </w: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1)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8177D7" w:rsidRPr="00196841" w:rsidTr="008D0AFF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листах;</w:t>
            </w:r>
          </w:p>
        </w:tc>
      </w:tr>
      <w:tr w:rsidR="008177D7" w:rsidRPr="00196841" w:rsidTr="008D0AFF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177D7" w:rsidRPr="00196841" w:rsidRDefault="008177D7" w:rsidP="003A276B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листах;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196841">
        <w:rPr>
          <w:rFonts w:ascii="Times New Roman" w:hAnsi="Times New Roman"/>
          <w:sz w:val="24"/>
          <w:szCs w:val="24"/>
        </w:rPr>
        <w:br/>
        <w:t xml:space="preserve">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листах;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листах;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5) документы, подтверждающие согласие временно отсутствующих членов семьи</w:t>
      </w:r>
      <w:r w:rsidRPr="00196841">
        <w:rPr>
          <w:rFonts w:ascii="Times New Roman" w:hAnsi="Times New Roman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196841">
        <w:rPr>
          <w:rFonts w:ascii="Times New Roman" w:hAnsi="Times New Roman"/>
          <w:sz w:val="24"/>
          <w:szCs w:val="24"/>
        </w:rPr>
        <w:br/>
        <w:t xml:space="preserve">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 (при необходимости);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6) иные документы: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7D7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________________</w:t>
      </w:r>
    </w:p>
    <w:p w:rsidR="008177D7" w:rsidRPr="00196841" w:rsidRDefault="008177D7" w:rsidP="003A276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8177D7" w:rsidRPr="00196841" w:rsidRDefault="008177D7" w:rsidP="003A276B">
      <w:pPr>
        <w:pBdr>
          <w:bottom w:val="dashed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177D7" w:rsidRPr="00196841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Документы представлены на приеме</w:t>
            </w:r>
            <w:r w:rsidRPr="00196841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Входящий номер регистрации заявления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4309" w:right="184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177D7" w:rsidRPr="00196841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Выдана расписка в получении</w:t>
            </w:r>
            <w:r w:rsidRPr="00196841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  <w:r w:rsidRPr="00196841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177D7" w:rsidRPr="00196841" w:rsidRDefault="008177D7" w:rsidP="003A276B">
      <w:pPr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№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4451" w:right="3686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177D7" w:rsidRPr="00196841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Расписку получил</w:t>
            </w:r>
            <w:r w:rsidRPr="00196841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177D7" w:rsidRPr="00196841" w:rsidRDefault="008177D7" w:rsidP="003A276B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(подпись заявителя)</w:t>
      </w:r>
    </w:p>
    <w:p w:rsidR="008177D7" w:rsidRPr="00196841" w:rsidRDefault="008177D7" w:rsidP="003A276B">
      <w:pPr>
        <w:spacing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8177D7" w:rsidRPr="00196841" w:rsidTr="008D0AFF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7D7" w:rsidRPr="00196841" w:rsidTr="008D0AF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8177D7" w:rsidRPr="00196841" w:rsidRDefault="008177D7" w:rsidP="003A276B">
      <w:pPr>
        <w:rPr>
          <w:rFonts w:ascii="Times New Roman" w:hAnsi="Times New Roman"/>
          <w:sz w:val="2"/>
          <w:szCs w:val="2"/>
        </w:rPr>
      </w:pPr>
    </w:p>
    <w:p w:rsidR="008177D7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177D7" w:rsidRPr="00196841" w:rsidRDefault="008177D7" w:rsidP="003A276B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841">
        <w:rPr>
          <w:rFonts w:ascii="Times New Roman" w:hAnsi="Times New Roman"/>
          <w:color w:val="000000"/>
          <w:spacing w:val="-6"/>
          <w:sz w:val="28"/>
          <w:szCs w:val="28"/>
        </w:rPr>
        <w:t>Приложение №2</w:t>
      </w: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6841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196841"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196841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(Бланк органа,</w:t>
      </w:r>
      <w:r w:rsidRPr="00196841">
        <w:rPr>
          <w:rFonts w:ascii="Times New Roman" w:hAnsi="Times New Roman"/>
          <w:sz w:val="24"/>
          <w:szCs w:val="24"/>
        </w:rPr>
        <w:br/>
        <w:t>осуществляющего</w:t>
      </w:r>
      <w:r w:rsidRPr="00196841">
        <w:rPr>
          <w:rFonts w:ascii="Times New Roman" w:hAnsi="Times New Roman"/>
          <w:sz w:val="24"/>
          <w:szCs w:val="24"/>
        </w:rPr>
        <w:br/>
        <w:t>согласование)</w:t>
      </w:r>
    </w:p>
    <w:p w:rsidR="008177D7" w:rsidRPr="00196841" w:rsidRDefault="008177D7" w:rsidP="003A2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sz w:val="26"/>
          <w:szCs w:val="26"/>
        </w:rPr>
        <w:t>РЕШЕНИЕ</w:t>
      </w:r>
      <w:r w:rsidRPr="00196841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177D7" w:rsidRPr="00196841" w:rsidRDefault="008177D7" w:rsidP="003A276B">
      <w:pPr>
        <w:tabs>
          <w:tab w:val="center" w:pos="4962"/>
          <w:tab w:val="left" w:pos="7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196841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196841">
        <w:rPr>
          <w:rFonts w:ascii="Times New Roman" w:hAnsi="Times New Roman"/>
          <w:sz w:val="24"/>
          <w:szCs w:val="24"/>
        </w:rPr>
        <w:tab/>
        <w:t>жилых помещений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(ненужное зачеркнуть)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по адресу: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8177D7" w:rsidRPr="00196841" w:rsidTr="008D0AFF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8177D7" w:rsidRPr="00196841" w:rsidTr="008D0AFF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8177D7" w:rsidRPr="00196841" w:rsidRDefault="008177D7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перепланируемое жилое помещение)</w:t>
      </w: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1. Дать согласие на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2. Установить </w:t>
      </w:r>
      <w:r w:rsidRPr="00196841">
        <w:rPr>
          <w:rStyle w:val="a8"/>
          <w:rFonts w:ascii="Times New Roman" w:hAnsi="Times New Roman"/>
          <w:sz w:val="24"/>
          <w:szCs w:val="24"/>
        </w:rPr>
        <w:footnoteReference w:customMarkFollows="1" w:id="1"/>
        <w:t>*</w:t>
      </w:r>
      <w:r w:rsidRPr="0019684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8177D7" w:rsidRPr="00196841" w:rsidTr="008D0AFF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177D7" w:rsidRPr="00196841" w:rsidTr="008D0AFF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8177D7" w:rsidRPr="00196841" w:rsidTr="008D0AFF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7D7" w:rsidRPr="00196841" w:rsidRDefault="008177D7" w:rsidP="003A276B">
      <w:pPr>
        <w:tabs>
          <w:tab w:val="center" w:pos="2127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в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196841">
        <w:rPr>
          <w:rFonts w:ascii="Times New Roman" w:hAnsi="Times New Roman"/>
          <w:sz w:val="24"/>
          <w:szCs w:val="24"/>
        </w:rPr>
        <w:br/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8177D7" w:rsidRPr="00196841" w:rsidRDefault="008177D7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77D7" w:rsidRPr="00196841" w:rsidRDefault="008177D7" w:rsidP="003A276B">
      <w:pPr>
        <w:pageBreakBefor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8177D7" w:rsidRPr="00196841" w:rsidRDefault="008177D7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666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(наименование структурного</w:t>
      </w:r>
    </w:p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:rsidR="008177D7" w:rsidRPr="00196841" w:rsidRDefault="008177D7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:rsidR="008177D7" w:rsidRPr="00196841" w:rsidRDefault="008177D7" w:rsidP="003A276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8177D7" w:rsidRPr="00196841" w:rsidRDefault="008177D7" w:rsidP="003A2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8177D7" w:rsidRPr="00196841" w:rsidTr="008D0AF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8177D7" w:rsidRPr="00196841" w:rsidTr="008D0AF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7D7" w:rsidRPr="00196841" w:rsidRDefault="008177D7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8177D7" w:rsidRPr="00196841" w:rsidTr="008D0AF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177D7" w:rsidRPr="00196841" w:rsidTr="008D0AF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D7" w:rsidRPr="00196841" w:rsidRDefault="008177D7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7D7" w:rsidRPr="00196841" w:rsidRDefault="008177D7" w:rsidP="003A276B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8177D7" w:rsidRPr="00196841" w:rsidRDefault="008177D7" w:rsidP="003A276B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  <w:sectPr w:rsidR="008177D7" w:rsidSect="00196841">
          <w:pgSz w:w="11906" w:h="16838"/>
          <w:pgMar w:top="1134" w:right="567" w:bottom="851" w:left="1134" w:header="709" w:footer="709" w:gutter="0"/>
          <w:cols w:space="708"/>
          <w:titlePg/>
          <w:rtlGutter/>
          <w:docGrid w:linePitch="360"/>
        </w:sectPr>
      </w:pPr>
    </w:p>
    <w:p w:rsidR="008177D7" w:rsidRPr="0074346C" w:rsidRDefault="008177D7" w:rsidP="007434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74346C">
        <w:rPr>
          <w:rFonts w:ascii="Times New Roman" w:hAnsi="Times New Roman"/>
          <w:bCs/>
          <w:sz w:val="24"/>
          <w:szCs w:val="24"/>
          <w:lang w:eastAsia="en-US"/>
        </w:rPr>
        <w:t xml:space="preserve">Приложение </w:t>
      </w:r>
      <w:r w:rsidRPr="0074346C">
        <w:rPr>
          <w:rFonts w:ascii="Times New Roman" w:hAnsi="Times New Roman"/>
          <w:sz w:val="24"/>
          <w:szCs w:val="24"/>
        </w:rPr>
        <w:t>№</w:t>
      </w:r>
      <w:r w:rsidRPr="0074346C">
        <w:rPr>
          <w:rFonts w:ascii="Times New Roman" w:hAnsi="Times New Roman"/>
          <w:bCs/>
          <w:sz w:val="24"/>
          <w:szCs w:val="24"/>
          <w:lang w:eastAsia="en-US"/>
        </w:rPr>
        <w:t>3</w:t>
      </w:r>
    </w:p>
    <w:p w:rsidR="008177D7" w:rsidRPr="0074346C" w:rsidRDefault="008177D7" w:rsidP="0074346C">
      <w:pPr>
        <w:pStyle w:val="af2"/>
        <w:rPr>
          <w:sz w:val="24"/>
        </w:rPr>
      </w:pPr>
      <w:r w:rsidRPr="0074346C">
        <w:rPr>
          <w:sz w:val="24"/>
        </w:rPr>
        <w:t>АКТ № ___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346C">
        <w:rPr>
          <w:rFonts w:ascii="Times New Roman" w:hAnsi="Times New Roman"/>
          <w:b/>
          <w:i/>
          <w:sz w:val="24"/>
          <w:szCs w:val="24"/>
        </w:rPr>
        <w:t xml:space="preserve">приемки выполненных работ по переустройству и(или) перепланировке 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г. Нижнекамск                                                                                         «__» ___________ 20__г.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ab/>
      </w:r>
    </w:p>
    <w:p w:rsidR="008177D7" w:rsidRPr="0074346C" w:rsidRDefault="008177D7" w:rsidP="0074346C">
      <w:pPr>
        <w:pStyle w:val="1"/>
        <w:rPr>
          <w:b w:val="0"/>
          <w:sz w:val="24"/>
          <w:szCs w:val="24"/>
        </w:rPr>
      </w:pPr>
      <w:r w:rsidRPr="0074346C">
        <w:rPr>
          <w:b w:val="0"/>
          <w:sz w:val="24"/>
          <w:szCs w:val="24"/>
        </w:rPr>
        <w:t>Приемочная комиссия в составе представителей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Нижнекамской зональной 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жилищной инспекции___________________________________________________________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МУП «ДСЖКХ и Б»____________________________________________________________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Управляющей компании,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обслуживающей жил. фонд______________________________________________________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Проектной организации_________________________________________________________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Исполнителя работ_____________________________________________________________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Заявителя_____________________________________________________________________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рассмотрев представленные собственником (нанимателем) </w:t>
      </w:r>
    </w:p>
    <w:p w:rsidR="008177D7" w:rsidRPr="0074346C" w:rsidRDefault="008177D7" w:rsidP="0074346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4346C">
        <w:rPr>
          <w:rFonts w:ascii="Times New Roman" w:hAnsi="Times New Roman" w:cs="Times New Roman"/>
          <w:b w:val="0"/>
          <w:i w:val="0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жилого помещения, находящегося по адресу: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документы:</w:t>
      </w:r>
    </w:p>
    <w:p w:rsidR="008177D7" w:rsidRPr="0074346C" w:rsidRDefault="008177D7" w:rsidP="0074346C">
      <w:pPr>
        <w:pStyle w:val="af0"/>
        <w:spacing w:after="0" w:line="240" w:lineRule="auto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1. Заявление о приемке работ после проведенного переустройства и (или) перепланировки жилого помещения и нежилого помещения, находящегося в жилом доме, расположенного по адресу:  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pStyle w:val="af0"/>
        <w:spacing w:after="0" w:line="240" w:lineRule="auto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2. Проект переустройства и (или) перепланировки вышеуказанного жилого помещения и нежилого помещения, находящегося в жилом доме, выполненный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      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УСТАНОВИЛА:</w:t>
      </w:r>
    </w:p>
    <w:p w:rsidR="008177D7" w:rsidRPr="0074346C" w:rsidRDefault="008177D7" w:rsidP="0074346C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4346C">
        <w:rPr>
          <w:rFonts w:ascii="Times New Roman" w:hAnsi="Times New Roman"/>
          <w:sz w:val="24"/>
          <w:szCs w:val="24"/>
        </w:rPr>
        <w:t>1. Заказчиком   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предъявлен комплекс работ по переустройству и (или) перепланировке помещения, расположенного по адресу:</w:t>
      </w:r>
      <w:r w:rsidRPr="0074346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2.  Работы по переустройству и (или) перепланировке осуществлялись:                                                           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выполнившим следующие виды работ: 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3. Работы осуществлены в сроки: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начало работ «___» _______ 20__г.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окончание работ «___» _______ 20__г.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по разрешению межведомственной комиссии ______________________________________.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фактически  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4. Предъявленный к приемке комплекс работ по переустройству и (или) перепланировке помещения имеет следующие показатели:__________________________________________ 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(указать общую площадь или другие технические показатели)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ab/>
        <w:t>Учитывая вышеизложенное и руководствуясь действующим законодательством, приемочная комиссия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РЕШИЛА:</w:t>
      </w:r>
    </w:p>
    <w:p w:rsidR="008177D7" w:rsidRPr="0074346C" w:rsidRDefault="008177D7" w:rsidP="0074346C">
      <w:pPr>
        <w:pStyle w:val="af0"/>
        <w:spacing w:after="0" w:line="240" w:lineRule="auto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1.Принять комплекс выполненных работ по переустройству и (или) перепланировке  жилого помещения и нежилого помещения, находящегося в жилом доме по адресу:    </w:t>
      </w:r>
    </w:p>
    <w:p w:rsidR="008177D7" w:rsidRPr="0074346C" w:rsidRDefault="008177D7" w:rsidP="00743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общей площадью_____кв.м., в том числе жилой площадью ____ кв.м.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2.Передать данный акт в межведомственную комиссию для дальнейшего направления в Межрайонный филиал №6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Республики Татарстан.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        ______________       ____________________         м.п.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43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r w:rsidRPr="0074346C">
        <w:rPr>
          <w:rFonts w:ascii="Times New Roman" w:hAnsi="Times New Roman"/>
          <w:sz w:val="16"/>
          <w:szCs w:val="16"/>
        </w:rPr>
        <w:t xml:space="preserve"> (подпись)</w:t>
      </w:r>
      <w:r w:rsidRPr="0074346C">
        <w:rPr>
          <w:rFonts w:ascii="Times New Roman" w:hAnsi="Times New Roman"/>
          <w:sz w:val="16"/>
          <w:szCs w:val="16"/>
        </w:rPr>
        <w:tab/>
        <w:t xml:space="preserve">  </w:t>
      </w:r>
      <w:r w:rsidRPr="0074346C">
        <w:rPr>
          <w:rFonts w:ascii="Times New Roman" w:hAnsi="Times New Roman"/>
          <w:sz w:val="16"/>
          <w:szCs w:val="16"/>
        </w:rPr>
        <w:tab/>
        <w:t xml:space="preserve">              (расшифровка подписи)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        ______________       ____________________         м.п.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43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r w:rsidRPr="0074346C">
        <w:rPr>
          <w:rFonts w:ascii="Times New Roman" w:hAnsi="Times New Roman"/>
          <w:sz w:val="16"/>
          <w:szCs w:val="16"/>
        </w:rPr>
        <w:t xml:space="preserve"> (подпись)</w:t>
      </w:r>
      <w:r w:rsidRPr="0074346C">
        <w:rPr>
          <w:rFonts w:ascii="Times New Roman" w:hAnsi="Times New Roman"/>
          <w:sz w:val="16"/>
          <w:szCs w:val="16"/>
        </w:rPr>
        <w:tab/>
        <w:t xml:space="preserve">  </w:t>
      </w:r>
      <w:r w:rsidRPr="0074346C">
        <w:rPr>
          <w:rFonts w:ascii="Times New Roman" w:hAnsi="Times New Roman"/>
          <w:sz w:val="16"/>
          <w:szCs w:val="16"/>
        </w:rPr>
        <w:tab/>
        <w:t xml:space="preserve">              (расшифровка подписи)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        ______________       ____________________         м.п.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43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r w:rsidRPr="0074346C">
        <w:rPr>
          <w:rFonts w:ascii="Times New Roman" w:hAnsi="Times New Roman"/>
          <w:sz w:val="16"/>
          <w:szCs w:val="16"/>
        </w:rPr>
        <w:t xml:space="preserve"> (подпись)</w:t>
      </w:r>
      <w:r w:rsidRPr="0074346C">
        <w:rPr>
          <w:rFonts w:ascii="Times New Roman" w:hAnsi="Times New Roman"/>
          <w:sz w:val="16"/>
          <w:szCs w:val="16"/>
        </w:rPr>
        <w:tab/>
        <w:t xml:space="preserve">  </w:t>
      </w:r>
      <w:r w:rsidRPr="0074346C">
        <w:rPr>
          <w:rFonts w:ascii="Times New Roman" w:hAnsi="Times New Roman"/>
          <w:sz w:val="16"/>
          <w:szCs w:val="16"/>
        </w:rPr>
        <w:tab/>
        <w:t xml:space="preserve">              (расшифровка подписи)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        ______________       ____________________         м.п.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43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r w:rsidRPr="0074346C">
        <w:rPr>
          <w:rFonts w:ascii="Times New Roman" w:hAnsi="Times New Roman"/>
          <w:sz w:val="16"/>
          <w:szCs w:val="16"/>
        </w:rPr>
        <w:t xml:space="preserve"> (подпись)</w:t>
      </w:r>
      <w:r w:rsidRPr="0074346C">
        <w:rPr>
          <w:rFonts w:ascii="Times New Roman" w:hAnsi="Times New Roman"/>
          <w:sz w:val="16"/>
          <w:szCs w:val="16"/>
        </w:rPr>
        <w:tab/>
        <w:t xml:space="preserve">  </w:t>
      </w:r>
      <w:r w:rsidRPr="0074346C">
        <w:rPr>
          <w:rFonts w:ascii="Times New Roman" w:hAnsi="Times New Roman"/>
          <w:sz w:val="16"/>
          <w:szCs w:val="16"/>
        </w:rPr>
        <w:tab/>
        <w:t xml:space="preserve">              (расшифровка подписи)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        ______________       ____________________         м.п.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43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r w:rsidRPr="0074346C">
        <w:rPr>
          <w:rFonts w:ascii="Times New Roman" w:hAnsi="Times New Roman"/>
          <w:sz w:val="16"/>
          <w:szCs w:val="16"/>
        </w:rPr>
        <w:t xml:space="preserve"> (подпись)</w:t>
      </w:r>
      <w:r w:rsidRPr="0074346C">
        <w:rPr>
          <w:rFonts w:ascii="Times New Roman" w:hAnsi="Times New Roman"/>
          <w:sz w:val="16"/>
          <w:szCs w:val="16"/>
        </w:rPr>
        <w:tab/>
        <w:t xml:space="preserve">  </w:t>
      </w:r>
      <w:r w:rsidRPr="0074346C">
        <w:rPr>
          <w:rFonts w:ascii="Times New Roman" w:hAnsi="Times New Roman"/>
          <w:sz w:val="16"/>
          <w:szCs w:val="16"/>
        </w:rPr>
        <w:tab/>
        <w:t xml:space="preserve">              (расшифровка подписи)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46C">
        <w:rPr>
          <w:rFonts w:ascii="Times New Roman" w:hAnsi="Times New Roman"/>
          <w:sz w:val="24"/>
          <w:szCs w:val="24"/>
        </w:rPr>
        <w:t>____________________        ______________       ____________________         м.п.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43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r w:rsidRPr="0074346C">
        <w:rPr>
          <w:rFonts w:ascii="Times New Roman" w:hAnsi="Times New Roman"/>
          <w:sz w:val="16"/>
          <w:szCs w:val="16"/>
        </w:rPr>
        <w:t xml:space="preserve"> (подпись)</w:t>
      </w:r>
      <w:r w:rsidRPr="0074346C">
        <w:rPr>
          <w:rFonts w:ascii="Times New Roman" w:hAnsi="Times New Roman"/>
          <w:sz w:val="16"/>
          <w:szCs w:val="16"/>
        </w:rPr>
        <w:tab/>
        <w:t xml:space="preserve">  </w:t>
      </w:r>
      <w:r w:rsidRPr="0074346C">
        <w:rPr>
          <w:rFonts w:ascii="Times New Roman" w:hAnsi="Times New Roman"/>
          <w:sz w:val="16"/>
          <w:szCs w:val="16"/>
        </w:rPr>
        <w:tab/>
        <w:t xml:space="preserve">              (расшифровка подписи)</w:t>
      </w:r>
    </w:p>
    <w:p w:rsidR="008177D7" w:rsidRPr="0074346C" w:rsidRDefault="008177D7" w:rsidP="007434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Pr="00AC7402" w:rsidRDefault="008177D7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8177D7" w:rsidRPr="00FC58E3" w:rsidRDefault="008177D7" w:rsidP="0074346C">
      <w:pPr>
        <w:spacing w:before="120"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en-US"/>
        </w:rPr>
      </w:pPr>
      <w:r w:rsidRPr="00FC58E3">
        <w:rPr>
          <w:rFonts w:ascii="Times New Roman" w:hAnsi="Times New Roman"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8177D7" w:rsidRPr="00FC58E3" w:rsidRDefault="008177D7" w:rsidP="00FC58E3">
      <w:pPr>
        <w:spacing w:before="120" w:after="0" w:line="240" w:lineRule="auto"/>
        <w:jc w:val="both"/>
        <w:rPr>
          <w:rFonts w:ascii="Times New Roman" w:hAnsi="Times New Roman" w:cs="Arial"/>
          <w:bCs/>
          <w:sz w:val="28"/>
          <w:szCs w:val="28"/>
          <w:lang w:eastAsia="en-US"/>
        </w:rPr>
      </w:pPr>
      <w:r w:rsidRPr="00AA6F03">
        <w:object w:dxaOrig="14092" w:dyaOrig="2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34.75pt" o:ole="">
            <v:imagedata r:id="rId14" o:title=""/>
          </v:shape>
          <o:OLEObject Type="Embed" ProgID="Visio.Drawing.11" ShapeID="_x0000_i1025" DrawAspect="Content" ObjectID="_1473499502" r:id="rId15"/>
        </w:object>
      </w:r>
    </w:p>
    <w:p w:rsidR="008177D7" w:rsidRDefault="008177D7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  <w:sectPr w:rsidR="008177D7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8177D7" w:rsidRPr="00294A56" w:rsidRDefault="00B263FC" w:rsidP="00294A56">
      <w:pPr>
        <w:spacing w:after="0"/>
        <w:jc w:val="right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B263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629.3pt;margin-top:-27.8pt;width:136.15pt;height:6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<v:textbox>
              <w:txbxContent>
                <w:p w:rsidR="008177D7" w:rsidRDefault="008177D7" w:rsidP="00294A56"/>
              </w:txbxContent>
            </v:textbox>
          </v:shape>
        </w:pict>
      </w:r>
      <w:r w:rsidR="008177D7" w:rsidRPr="00294A5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Приложение </w:t>
      </w:r>
    </w:p>
    <w:p w:rsidR="008177D7" w:rsidRPr="00294A56" w:rsidRDefault="008177D7" w:rsidP="00294A56">
      <w:pPr>
        <w:spacing w:after="0"/>
        <w:ind w:left="7230"/>
        <w:jc w:val="right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94A5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(справочное) </w:t>
      </w:r>
    </w:p>
    <w:p w:rsidR="008177D7" w:rsidRPr="00294A56" w:rsidRDefault="008177D7" w:rsidP="00294A5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</w:rPr>
      </w:pPr>
    </w:p>
    <w:p w:rsidR="008177D7" w:rsidRPr="00F42812" w:rsidRDefault="008177D7" w:rsidP="00F42812">
      <w:pPr>
        <w:jc w:val="center"/>
        <w:rPr>
          <w:rFonts w:ascii="Times New Roman" w:hAnsi="Times New Roman"/>
          <w:b/>
          <w:sz w:val="28"/>
          <w:szCs w:val="28"/>
        </w:rPr>
      </w:pPr>
      <w:r w:rsidRPr="00F42812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8177D7" w:rsidRDefault="008177D7" w:rsidP="0029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1936"/>
        <w:gridCol w:w="8"/>
        <w:gridCol w:w="4090"/>
      </w:tblGrid>
      <w:tr w:rsidR="008177D7" w:rsidRPr="00196841" w:rsidTr="00101BCF">
        <w:trPr>
          <w:trHeight w:val="488"/>
        </w:trPr>
        <w:tc>
          <w:tcPr>
            <w:tcW w:w="4104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177D7" w:rsidRPr="00D7235E" w:rsidTr="00597E34">
        <w:trPr>
          <w:trHeight w:val="797"/>
        </w:trPr>
        <w:tc>
          <w:tcPr>
            <w:tcW w:w="4104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 НМР</w:t>
            </w:r>
          </w:p>
        </w:tc>
        <w:tc>
          <w:tcPr>
            <w:tcW w:w="1936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42-50-50</w:t>
            </w:r>
          </w:p>
        </w:tc>
        <w:tc>
          <w:tcPr>
            <w:tcW w:w="4098" w:type="dxa"/>
            <w:gridSpan w:val="2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177D7" w:rsidRPr="00D7235E" w:rsidTr="00101BCF">
        <w:tc>
          <w:tcPr>
            <w:tcW w:w="4104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Директор МУП «ДСЖКХиБ»</w:t>
            </w:r>
          </w:p>
        </w:tc>
        <w:tc>
          <w:tcPr>
            <w:tcW w:w="1936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42-43-70</w:t>
            </w:r>
          </w:p>
        </w:tc>
        <w:tc>
          <w:tcPr>
            <w:tcW w:w="4098" w:type="dxa"/>
            <w:gridSpan w:val="2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7E34">
              <w:rPr>
                <w:rFonts w:ascii="Times New Roman" w:hAnsi="Times New Roman"/>
                <w:sz w:val="28"/>
                <w:szCs w:val="28"/>
                <w:lang w:val="en-US"/>
              </w:rPr>
              <w:t>gkh-nk@mail.ru</w:t>
            </w:r>
          </w:p>
        </w:tc>
      </w:tr>
      <w:tr w:rsidR="008177D7" w:rsidRPr="00D7235E" w:rsidTr="00101BCF">
        <w:tc>
          <w:tcPr>
            <w:tcW w:w="4104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both"/>
              <w:rPr>
                <w:rFonts w:ascii="Times New Roman" w:hAnsi="Times New Roman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42-43-67</w:t>
            </w:r>
          </w:p>
        </w:tc>
        <w:tc>
          <w:tcPr>
            <w:tcW w:w="4090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7E34">
              <w:rPr>
                <w:rFonts w:ascii="Times New Roman" w:hAnsi="Times New Roman"/>
                <w:sz w:val="28"/>
                <w:szCs w:val="28"/>
                <w:lang w:val="en-US"/>
              </w:rPr>
              <w:t>gkh-nk@mail.ru</w:t>
            </w:r>
          </w:p>
        </w:tc>
      </w:tr>
      <w:tr w:rsidR="008177D7" w:rsidRPr="00D7235E" w:rsidTr="00101BCF">
        <w:tc>
          <w:tcPr>
            <w:tcW w:w="4104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both"/>
              <w:rPr>
                <w:rFonts w:ascii="Times New Roman" w:hAnsi="Times New Roman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Специалисты отдела</w:t>
            </w:r>
          </w:p>
        </w:tc>
        <w:tc>
          <w:tcPr>
            <w:tcW w:w="1944" w:type="dxa"/>
            <w:gridSpan w:val="2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>43-10-65</w:t>
            </w:r>
          </w:p>
        </w:tc>
        <w:tc>
          <w:tcPr>
            <w:tcW w:w="4090" w:type="dxa"/>
          </w:tcPr>
          <w:p w:rsidR="008177D7" w:rsidRPr="00597E34" w:rsidRDefault="008177D7" w:rsidP="00597E34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E3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7E34">
              <w:rPr>
                <w:rFonts w:ascii="Times New Roman" w:hAnsi="Times New Roman"/>
                <w:sz w:val="28"/>
                <w:szCs w:val="28"/>
                <w:lang w:val="en-US"/>
              </w:rPr>
              <w:t>gkh-nk@mail.ru</w:t>
            </w:r>
          </w:p>
        </w:tc>
      </w:tr>
    </w:tbl>
    <w:p w:rsidR="008177D7" w:rsidRPr="00294A56" w:rsidRDefault="008177D7" w:rsidP="0029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177D7" w:rsidRPr="00294A56" w:rsidSect="00196841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E6" w:rsidRDefault="003818E6" w:rsidP="00485885">
      <w:pPr>
        <w:spacing w:after="0" w:line="240" w:lineRule="auto"/>
      </w:pPr>
      <w:r>
        <w:separator/>
      </w:r>
    </w:p>
  </w:endnote>
  <w:endnote w:type="continuationSeparator" w:id="0">
    <w:p w:rsidR="003818E6" w:rsidRDefault="003818E6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E6" w:rsidRDefault="003818E6" w:rsidP="00485885">
      <w:pPr>
        <w:spacing w:after="0" w:line="240" w:lineRule="auto"/>
      </w:pPr>
      <w:r>
        <w:separator/>
      </w:r>
    </w:p>
  </w:footnote>
  <w:footnote w:type="continuationSeparator" w:id="0">
    <w:p w:rsidR="003818E6" w:rsidRDefault="003818E6" w:rsidP="00485885">
      <w:pPr>
        <w:spacing w:after="0" w:line="240" w:lineRule="auto"/>
      </w:pPr>
      <w:r>
        <w:continuationSeparator/>
      </w:r>
    </w:p>
  </w:footnote>
  <w:footnote w:id="1">
    <w:p w:rsidR="008177D7" w:rsidRDefault="008177D7" w:rsidP="003A276B">
      <w:pPr>
        <w:pStyle w:val="a6"/>
        <w:ind w:firstLine="567"/>
        <w:jc w:val="both"/>
      </w:pPr>
      <w:r>
        <w:rPr>
          <w:rStyle w:val="a8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D7" w:rsidRDefault="00B263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7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77D7">
      <w:rPr>
        <w:rStyle w:val="a5"/>
        <w:noProof/>
      </w:rPr>
      <w:t>17</w:t>
    </w:r>
    <w:r>
      <w:rPr>
        <w:rStyle w:val="a5"/>
      </w:rPr>
      <w:fldChar w:fldCharType="end"/>
    </w:r>
  </w:p>
  <w:p w:rsidR="008177D7" w:rsidRDefault="008177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D7" w:rsidRDefault="00B263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7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77AA">
      <w:rPr>
        <w:rStyle w:val="a5"/>
        <w:noProof/>
      </w:rPr>
      <w:t>5</w:t>
    </w:r>
    <w:r>
      <w:rPr>
        <w:rStyle w:val="a5"/>
      </w:rPr>
      <w:fldChar w:fldCharType="end"/>
    </w:r>
  </w:p>
  <w:p w:rsidR="008177D7" w:rsidRDefault="008177D7" w:rsidP="009E79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885"/>
    <w:rsid w:val="00006BDF"/>
    <w:rsid w:val="000171A6"/>
    <w:rsid w:val="000361F2"/>
    <w:rsid w:val="00043776"/>
    <w:rsid w:val="00045586"/>
    <w:rsid w:val="00054E09"/>
    <w:rsid w:val="00055205"/>
    <w:rsid w:val="00062D8B"/>
    <w:rsid w:val="0007143E"/>
    <w:rsid w:val="00083447"/>
    <w:rsid w:val="00083ECB"/>
    <w:rsid w:val="00095958"/>
    <w:rsid w:val="000A256A"/>
    <w:rsid w:val="000C1C35"/>
    <w:rsid w:val="000C3C25"/>
    <w:rsid w:val="000E035D"/>
    <w:rsid w:val="000F3196"/>
    <w:rsid w:val="000F3CB6"/>
    <w:rsid w:val="00100AE3"/>
    <w:rsid w:val="00101BCF"/>
    <w:rsid w:val="00116A23"/>
    <w:rsid w:val="00120288"/>
    <w:rsid w:val="00123431"/>
    <w:rsid w:val="00124436"/>
    <w:rsid w:val="00125F62"/>
    <w:rsid w:val="00134002"/>
    <w:rsid w:val="00174AE2"/>
    <w:rsid w:val="00183783"/>
    <w:rsid w:val="00187570"/>
    <w:rsid w:val="0019011C"/>
    <w:rsid w:val="00192DD9"/>
    <w:rsid w:val="00194602"/>
    <w:rsid w:val="00196841"/>
    <w:rsid w:val="001B3269"/>
    <w:rsid w:val="001B3D5C"/>
    <w:rsid w:val="001C64D2"/>
    <w:rsid w:val="001D0729"/>
    <w:rsid w:val="001D421C"/>
    <w:rsid w:val="001D722E"/>
    <w:rsid w:val="001E16FD"/>
    <w:rsid w:val="001E1D9F"/>
    <w:rsid w:val="001E7E7F"/>
    <w:rsid w:val="001F47C3"/>
    <w:rsid w:val="002033C1"/>
    <w:rsid w:val="0022205A"/>
    <w:rsid w:val="00230701"/>
    <w:rsid w:val="00232241"/>
    <w:rsid w:val="00241D04"/>
    <w:rsid w:val="00242B28"/>
    <w:rsid w:val="00262DE2"/>
    <w:rsid w:val="00264F0D"/>
    <w:rsid w:val="00266AC4"/>
    <w:rsid w:val="00266CCA"/>
    <w:rsid w:val="002771C0"/>
    <w:rsid w:val="002865C8"/>
    <w:rsid w:val="00287400"/>
    <w:rsid w:val="00294A56"/>
    <w:rsid w:val="002E1339"/>
    <w:rsid w:val="0030038C"/>
    <w:rsid w:val="003009D9"/>
    <w:rsid w:val="00303BEF"/>
    <w:rsid w:val="00313374"/>
    <w:rsid w:val="003269DD"/>
    <w:rsid w:val="00331369"/>
    <w:rsid w:val="00331A1C"/>
    <w:rsid w:val="0034241B"/>
    <w:rsid w:val="00343B81"/>
    <w:rsid w:val="00345AD7"/>
    <w:rsid w:val="00346C2A"/>
    <w:rsid w:val="003579EC"/>
    <w:rsid w:val="003762C0"/>
    <w:rsid w:val="003818E6"/>
    <w:rsid w:val="00387132"/>
    <w:rsid w:val="003935DC"/>
    <w:rsid w:val="00394329"/>
    <w:rsid w:val="00396CC3"/>
    <w:rsid w:val="003A276B"/>
    <w:rsid w:val="003A58A4"/>
    <w:rsid w:val="003B1F01"/>
    <w:rsid w:val="003B1FBB"/>
    <w:rsid w:val="003B6EE2"/>
    <w:rsid w:val="003C32D7"/>
    <w:rsid w:val="003C760E"/>
    <w:rsid w:val="003D3F09"/>
    <w:rsid w:val="003F3E69"/>
    <w:rsid w:val="00401EBD"/>
    <w:rsid w:val="004118E3"/>
    <w:rsid w:val="00411C16"/>
    <w:rsid w:val="00425284"/>
    <w:rsid w:val="0043060C"/>
    <w:rsid w:val="00447533"/>
    <w:rsid w:val="00470D08"/>
    <w:rsid w:val="00471245"/>
    <w:rsid w:val="0047189A"/>
    <w:rsid w:val="004726BD"/>
    <w:rsid w:val="00472E93"/>
    <w:rsid w:val="004731D1"/>
    <w:rsid w:val="004743D9"/>
    <w:rsid w:val="00485885"/>
    <w:rsid w:val="004A2229"/>
    <w:rsid w:val="004B0F67"/>
    <w:rsid w:val="004B4B35"/>
    <w:rsid w:val="004C510B"/>
    <w:rsid w:val="004D1BC3"/>
    <w:rsid w:val="004D3C01"/>
    <w:rsid w:val="004D4BB8"/>
    <w:rsid w:val="004E3C6A"/>
    <w:rsid w:val="005068BF"/>
    <w:rsid w:val="00512C58"/>
    <w:rsid w:val="0052689F"/>
    <w:rsid w:val="00533F38"/>
    <w:rsid w:val="00552046"/>
    <w:rsid w:val="0055418F"/>
    <w:rsid w:val="00562898"/>
    <w:rsid w:val="00565AB8"/>
    <w:rsid w:val="00583D6A"/>
    <w:rsid w:val="00597E34"/>
    <w:rsid w:val="005A44F3"/>
    <w:rsid w:val="005B6B05"/>
    <w:rsid w:val="005C2253"/>
    <w:rsid w:val="005F2B54"/>
    <w:rsid w:val="00604B66"/>
    <w:rsid w:val="006112BE"/>
    <w:rsid w:val="00611FBA"/>
    <w:rsid w:val="0061359D"/>
    <w:rsid w:val="00616CD2"/>
    <w:rsid w:val="00640416"/>
    <w:rsid w:val="00641A45"/>
    <w:rsid w:val="0064781B"/>
    <w:rsid w:val="00666E97"/>
    <w:rsid w:val="00671E71"/>
    <w:rsid w:val="00691700"/>
    <w:rsid w:val="00692859"/>
    <w:rsid w:val="0069385C"/>
    <w:rsid w:val="00693BE3"/>
    <w:rsid w:val="006A04BA"/>
    <w:rsid w:val="006A2215"/>
    <w:rsid w:val="006A22D1"/>
    <w:rsid w:val="006C375F"/>
    <w:rsid w:val="006C53BC"/>
    <w:rsid w:val="006D536A"/>
    <w:rsid w:val="006D5942"/>
    <w:rsid w:val="006D5E93"/>
    <w:rsid w:val="006E6C83"/>
    <w:rsid w:val="00715321"/>
    <w:rsid w:val="00730EA2"/>
    <w:rsid w:val="00734CFE"/>
    <w:rsid w:val="007368AF"/>
    <w:rsid w:val="00736B4A"/>
    <w:rsid w:val="0074346C"/>
    <w:rsid w:val="00751165"/>
    <w:rsid w:val="00774D0C"/>
    <w:rsid w:val="00791EDE"/>
    <w:rsid w:val="007A4578"/>
    <w:rsid w:val="007B10BD"/>
    <w:rsid w:val="007B7706"/>
    <w:rsid w:val="007C2A55"/>
    <w:rsid w:val="007D57F5"/>
    <w:rsid w:val="007D7B00"/>
    <w:rsid w:val="007E31AF"/>
    <w:rsid w:val="007E43BF"/>
    <w:rsid w:val="007E4E27"/>
    <w:rsid w:val="007E67B5"/>
    <w:rsid w:val="008034FE"/>
    <w:rsid w:val="00812EA4"/>
    <w:rsid w:val="008177D7"/>
    <w:rsid w:val="00832B09"/>
    <w:rsid w:val="0083466D"/>
    <w:rsid w:val="0084142B"/>
    <w:rsid w:val="00874F32"/>
    <w:rsid w:val="008B058A"/>
    <w:rsid w:val="008B154D"/>
    <w:rsid w:val="008B58F2"/>
    <w:rsid w:val="008B7D54"/>
    <w:rsid w:val="008D0AFF"/>
    <w:rsid w:val="008D3FEE"/>
    <w:rsid w:val="008E16E3"/>
    <w:rsid w:val="008E17C8"/>
    <w:rsid w:val="008E1E6B"/>
    <w:rsid w:val="008E645C"/>
    <w:rsid w:val="008E714F"/>
    <w:rsid w:val="0090694F"/>
    <w:rsid w:val="00907E29"/>
    <w:rsid w:val="00942287"/>
    <w:rsid w:val="00945945"/>
    <w:rsid w:val="00950F3E"/>
    <w:rsid w:val="00953236"/>
    <w:rsid w:val="009608B8"/>
    <w:rsid w:val="00961CD5"/>
    <w:rsid w:val="009870C2"/>
    <w:rsid w:val="009B6426"/>
    <w:rsid w:val="009C7F84"/>
    <w:rsid w:val="009E790D"/>
    <w:rsid w:val="009F0DB1"/>
    <w:rsid w:val="00A0540A"/>
    <w:rsid w:val="00A0606D"/>
    <w:rsid w:val="00A06BCB"/>
    <w:rsid w:val="00A20FC4"/>
    <w:rsid w:val="00A2493D"/>
    <w:rsid w:val="00A26D54"/>
    <w:rsid w:val="00A3502D"/>
    <w:rsid w:val="00A40A7A"/>
    <w:rsid w:val="00A42BF9"/>
    <w:rsid w:val="00A46ADD"/>
    <w:rsid w:val="00A6087D"/>
    <w:rsid w:val="00A81CB8"/>
    <w:rsid w:val="00A9089C"/>
    <w:rsid w:val="00AA6F03"/>
    <w:rsid w:val="00AB3C7F"/>
    <w:rsid w:val="00AB65C1"/>
    <w:rsid w:val="00AC18E8"/>
    <w:rsid w:val="00AC7402"/>
    <w:rsid w:val="00AD065F"/>
    <w:rsid w:val="00AE2A93"/>
    <w:rsid w:val="00AE3885"/>
    <w:rsid w:val="00AE5868"/>
    <w:rsid w:val="00AE70B2"/>
    <w:rsid w:val="00B04E3C"/>
    <w:rsid w:val="00B179FC"/>
    <w:rsid w:val="00B24C7B"/>
    <w:rsid w:val="00B25DED"/>
    <w:rsid w:val="00B263FC"/>
    <w:rsid w:val="00B2692F"/>
    <w:rsid w:val="00B3525A"/>
    <w:rsid w:val="00B35476"/>
    <w:rsid w:val="00B447B7"/>
    <w:rsid w:val="00B52B71"/>
    <w:rsid w:val="00B65294"/>
    <w:rsid w:val="00B65E27"/>
    <w:rsid w:val="00B72C35"/>
    <w:rsid w:val="00B8045F"/>
    <w:rsid w:val="00B833CA"/>
    <w:rsid w:val="00B977AA"/>
    <w:rsid w:val="00BA2AFD"/>
    <w:rsid w:val="00BB0E00"/>
    <w:rsid w:val="00BB3E6A"/>
    <w:rsid w:val="00BE45DA"/>
    <w:rsid w:val="00BE46FF"/>
    <w:rsid w:val="00BF418E"/>
    <w:rsid w:val="00C00DCC"/>
    <w:rsid w:val="00C00E15"/>
    <w:rsid w:val="00C07C2D"/>
    <w:rsid w:val="00C11376"/>
    <w:rsid w:val="00C133A1"/>
    <w:rsid w:val="00C35693"/>
    <w:rsid w:val="00C36C6C"/>
    <w:rsid w:val="00C37B96"/>
    <w:rsid w:val="00C42E6C"/>
    <w:rsid w:val="00C433B2"/>
    <w:rsid w:val="00C52B70"/>
    <w:rsid w:val="00C64D3E"/>
    <w:rsid w:val="00C835BE"/>
    <w:rsid w:val="00C83BAC"/>
    <w:rsid w:val="00C84324"/>
    <w:rsid w:val="00C9147D"/>
    <w:rsid w:val="00C914C1"/>
    <w:rsid w:val="00CA0085"/>
    <w:rsid w:val="00CA0A37"/>
    <w:rsid w:val="00CA10E2"/>
    <w:rsid w:val="00CB7089"/>
    <w:rsid w:val="00CC3CEA"/>
    <w:rsid w:val="00CC5D28"/>
    <w:rsid w:val="00CC5D59"/>
    <w:rsid w:val="00D109C3"/>
    <w:rsid w:val="00D141B3"/>
    <w:rsid w:val="00D20CA4"/>
    <w:rsid w:val="00D2745D"/>
    <w:rsid w:val="00D3103B"/>
    <w:rsid w:val="00D320AC"/>
    <w:rsid w:val="00D33327"/>
    <w:rsid w:val="00D37DBA"/>
    <w:rsid w:val="00D528E5"/>
    <w:rsid w:val="00D61A90"/>
    <w:rsid w:val="00D7235E"/>
    <w:rsid w:val="00D7689D"/>
    <w:rsid w:val="00D8728E"/>
    <w:rsid w:val="00D96C21"/>
    <w:rsid w:val="00DA0CAB"/>
    <w:rsid w:val="00DA2DAE"/>
    <w:rsid w:val="00DA5A64"/>
    <w:rsid w:val="00DB7048"/>
    <w:rsid w:val="00DC0C5B"/>
    <w:rsid w:val="00DC6249"/>
    <w:rsid w:val="00DE3B9D"/>
    <w:rsid w:val="00DF4FA9"/>
    <w:rsid w:val="00DF7A14"/>
    <w:rsid w:val="00E02835"/>
    <w:rsid w:val="00E05837"/>
    <w:rsid w:val="00E06084"/>
    <w:rsid w:val="00E07340"/>
    <w:rsid w:val="00E122B8"/>
    <w:rsid w:val="00E14C62"/>
    <w:rsid w:val="00E33FDB"/>
    <w:rsid w:val="00E35874"/>
    <w:rsid w:val="00E36BD8"/>
    <w:rsid w:val="00E36C6B"/>
    <w:rsid w:val="00E478FD"/>
    <w:rsid w:val="00E51EAF"/>
    <w:rsid w:val="00E608C1"/>
    <w:rsid w:val="00E77DE1"/>
    <w:rsid w:val="00E8200D"/>
    <w:rsid w:val="00E825B8"/>
    <w:rsid w:val="00E83F49"/>
    <w:rsid w:val="00E95E1A"/>
    <w:rsid w:val="00EA583F"/>
    <w:rsid w:val="00EB4F48"/>
    <w:rsid w:val="00EB79E5"/>
    <w:rsid w:val="00ED68D9"/>
    <w:rsid w:val="00EF54B9"/>
    <w:rsid w:val="00F056AD"/>
    <w:rsid w:val="00F15C78"/>
    <w:rsid w:val="00F168ED"/>
    <w:rsid w:val="00F1789C"/>
    <w:rsid w:val="00F42812"/>
    <w:rsid w:val="00F51C07"/>
    <w:rsid w:val="00F55D1F"/>
    <w:rsid w:val="00F65CD7"/>
    <w:rsid w:val="00F700D6"/>
    <w:rsid w:val="00F7569E"/>
    <w:rsid w:val="00F75B4D"/>
    <w:rsid w:val="00F85ABA"/>
    <w:rsid w:val="00F940F5"/>
    <w:rsid w:val="00F96432"/>
    <w:rsid w:val="00FB6D00"/>
    <w:rsid w:val="00FC58E3"/>
    <w:rsid w:val="00FD0169"/>
    <w:rsid w:val="00FF3E14"/>
    <w:rsid w:val="00FF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locked/>
    <w:rsid w:val="00743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E43BF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99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uiPriority w:val="99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171A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Body Text"/>
    <w:basedOn w:val="a"/>
    <w:link w:val="af1"/>
    <w:uiPriority w:val="99"/>
    <w:rsid w:val="0074346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7E43BF"/>
    <w:rPr>
      <w:rFonts w:cs="Times New Roman"/>
    </w:rPr>
  </w:style>
  <w:style w:type="paragraph" w:styleId="af2">
    <w:name w:val="Title"/>
    <w:basedOn w:val="a"/>
    <w:link w:val="af3"/>
    <w:uiPriority w:val="99"/>
    <w:qFormat/>
    <w:locked/>
    <w:rsid w:val="0074346C"/>
    <w:pPr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locked/>
    <w:rsid w:val="007E43BF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kama.ru" TargetMode="External"/><Relationship Id="rId13" Type="http://schemas.openxmlformats.org/officeDocument/2006/relationships/hyperlink" Target="http://www.e-nkam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nkama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6757</Words>
  <Characters>38521</Characters>
  <Application>Microsoft Office Word</Application>
  <DocSecurity>0</DocSecurity>
  <Lines>321</Lines>
  <Paragraphs>90</Paragraphs>
  <ScaleCrop>false</ScaleCrop>
  <Company/>
  <LinksUpToDate>false</LinksUpToDate>
  <CharactersWithSpaces>45188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dc:description/>
  <cp:lastModifiedBy>Marina</cp:lastModifiedBy>
  <cp:revision>2</cp:revision>
  <cp:lastPrinted>2013-05-15T12:03:00Z</cp:lastPrinted>
  <dcterms:created xsi:type="dcterms:W3CDTF">2014-09-29T08:39:00Z</dcterms:created>
  <dcterms:modified xsi:type="dcterms:W3CDTF">2014-09-29T08:39:00Z</dcterms:modified>
</cp:coreProperties>
</file>